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0627" w:rsidRPr="00001D59" w:rsidRDefault="00A90627" w:rsidP="00A90627">
      <w:pPr>
        <w:spacing w:before="240" w:after="120" w:line="276" w:lineRule="auto"/>
        <w:ind w:right="-15"/>
        <w:jc w:val="center"/>
        <w:rPr>
          <w:rFonts w:cs="Times New Roman"/>
          <w:b/>
          <w:bCs/>
          <w:iCs/>
          <w:color w:val="000000"/>
          <w:sz w:val="20"/>
          <w:szCs w:val="20"/>
        </w:rPr>
      </w:pPr>
      <w:r w:rsidRPr="00001D59">
        <w:rPr>
          <w:rFonts w:cs="Times New Roman"/>
          <w:b/>
          <w:bCs/>
          <w:color w:val="000000"/>
          <w:sz w:val="20"/>
          <w:szCs w:val="20"/>
        </w:rPr>
        <w:t xml:space="preserve">PREGÃO ELETRÔNICO </w:t>
      </w:r>
    </w:p>
    <w:p w:rsidR="00A90627" w:rsidRPr="000C4728" w:rsidRDefault="000C4728" w:rsidP="00A90627">
      <w:pPr>
        <w:spacing w:after="120"/>
        <w:ind w:right="-17"/>
        <w:jc w:val="center"/>
        <w:rPr>
          <w:rFonts w:cs="Times New Roman"/>
          <w:b/>
          <w:bCs/>
          <w:sz w:val="20"/>
          <w:szCs w:val="20"/>
        </w:rPr>
      </w:pPr>
      <w:r w:rsidRPr="000C4728">
        <w:rPr>
          <w:rFonts w:cs="Times New Roman"/>
          <w:b/>
          <w:bCs/>
          <w:sz w:val="20"/>
          <w:szCs w:val="20"/>
        </w:rPr>
        <w:t>DEPARTAMENTO DE POLÍCIA FEDERAL</w:t>
      </w:r>
    </w:p>
    <w:p w:rsidR="00A90627" w:rsidRPr="00001D59" w:rsidRDefault="00F7550F" w:rsidP="00A90627">
      <w:pPr>
        <w:spacing w:after="120"/>
        <w:ind w:right="-17"/>
        <w:jc w:val="center"/>
        <w:rPr>
          <w:rFonts w:cs="Times New Roman"/>
          <w:b/>
          <w:bCs/>
          <w:color w:val="000000"/>
          <w:sz w:val="20"/>
          <w:szCs w:val="20"/>
        </w:rPr>
      </w:pPr>
      <w:r>
        <w:rPr>
          <w:rFonts w:cs="Times New Roman"/>
          <w:b/>
          <w:bCs/>
          <w:color w:val="000000"/>
          <w:sz w:val="20"/>
          <w:szCs w:val="20"/>
        </w:rPr>
        <w:t>PREGÃO ELETRÔNICO Nº 45</w:t>
      </w:r>
      <w:r w:rsidR="000C4728">
        <w:rPr>
          <w:rFonts w:cs="Times New Roman"/>
          <w:b/>
          <w:bCs/>
          <w:color w:val="000000"/>
          <w:sz w:val="20"/>
          <w:szCs w:val="20"/>
        </w:rPr>
        <w:t>/2015</w:t>
      </w:r>
    </w:p>
    <w:p w:rsidR="00A90627" w:rsidRPr="00001D59" w:rsidRDefault="00A90627" w:rsidP="00A90627">
      <w:pPr>
        <w:spacing w:after="120"/>
        <w:ind w:right="-17"/>
        <w:jc w:val="center"/>
        <w:rPr>
          <w:rFonts w:cs="Times New Roman"/>
          <w:b/>
          <w:bCs/>
          <w:color w:val="000000"/>
          <w:sz w:val="20"/>
          <w:szCs w:val="20"/>
        </w:rPr>
      </w:pPr>
      <w:r w:rsidRPr="00001D59">
        <w:rPr>
          <w:rFonts w:cs="Times New Roman"/>
          <w:b/>
          <w:bCs/>
          <w:color w:val="000000"/>
          <w:sz w:val="20"/>
          <w:szCs w:val="20"/>
        </w:rPr>
        <w:t>(Proces</w:t>
      </w:r>
      <w:r w:rsidR="000C4728">
        <w:rPr>
          <w:rFonts w:cs="Times New Roman"/>
          <w:b/>
          <w:bCs/>
          <w:color w:val="000000"/>
          <w:sz w:val="20"/>
          <w:szCs w:val="20"/>
        </w:rPr>
        <w:t>so Administrativo nº 08200.016177/2015-78</w:t>
      </w:r>
      <w:r w:rsidRPr="00001D59">
        <w:rPr>
          <w:rFonts w:cs="Times New Roman"/>
          <w:b/>
          <w:bCs/>
          <w:color w:val="000000"/>
          <w:sz w:val="20"/>
          <w:szCs w:val="20"/>
        </w:rPr>
        <w:t>)</w:t>
      </w:r>
    </w:p>
    <w:p w:rsidR="00A90627" w:rsidRPr="00001D59" w:rsidRDefault="00A90627" w:rsidP="00A90627">
      <w:pPr>
        <w:snapToGrid w:val="0"/>
        <w:spacing w:after="120" w:line="276" w:lineRule="auto"/>
        <w:ind w:right="-30" w:firstLine="540"/>
        <w:jc w:val="both"/>
        <w:rPr>
          <w:rFonts w:cs="Times New Roman"/>
          <w:color w:val="000000"/>
          <w:sz w:val="20"/>
          <w:szCs w:val="20"/>
        </w:rPr>
      </w:pPr>
      <w:r w:rsidRPr="00001D59">
        <w:rPr>
          <w:rFonts w:cs="Times New Roman"/>
          <w:color w:val="000000"/>
          <w:sz w:val="20"/>
          <w:szCs w:val="20"/>
        </w:rPr>
        <w:t>Torna-se público, para conhecimento dos interessados, que o</w:t>
      </w:r>
      <w:r w:rsidR="000C4728">
        <w:rPr>
          <w:rFonts w:cs="Times New Roman"/>
          <w:color w:val="000000"/>
          <w:sz w:val="20"/>
          <w:szCs w:val="20"/>
        </w:rPr>
        <w:t xml:space="preserve"> Departamento de Polícia Federal, por meio da Coordenação de Administração, e por seu Ordenador de despesas, com a competência que lhe confere a portaria nº 5307-DG/DPF</w:t>
      </w:r>
      <w:bookmarkStart w:id="0" w:name="_GoBack"/>
      <w:bookmarkEnd w:id="0"/>
      <w:r w:rsidR="000C4728">
        <w:rPr>
          <w:rFonts w:cs="Times New Roman"/>
          <w:color w:val="000000"/>
          <w:sz w:val="20"/>
          <w:szCs w:val="20"/>
        </w:rPr>
        <w:t xml:space="preserve"> de 16 de março de 2015, publicada no Boletim de Serviço nº 073, de 17 de abril de 2015, sediado no Setor de Autarquias Sul; Quadra 06; Lotes 09/10; Asa Sul; Brasília-DF, CEP 70.037-900</w:t>
      </w:r>
      <w:r w:rsidRPr="00001D59">
        <w:rPr>
          <w:rFonts w:cs="Times New Roman"/>
          <w:color w:val="000000"/>
          <w:sz w:val="20"/>
          <w:szCs w:val="20"/>
        </w:rPr>
        <w:t xml:space="preserve">, realizará licitação, na modalidade </w:t>
      </w:r>
      <w:r w:rsidRPr="00001D59">
        <w:rPr>
          <w:rFonts w:cs="Times New Roman"/>
          <w:bCs/>
          <w:color w:val="000000"/>
          <w:sz w:val="20"/>
          <w:szCs w:val="20"/>
        </w:rPr>
        <w:t xml:space="preserve">PREGÃO, </w:t>
      </w:r>
      <w:r w:rsidRPr="00001D59">
        <w:rPr>
          <w:rFonts w:cs="Times New Roman"/>
          <w:color w:val="000000"/>
          <w:sz w:val="20"/>
          <w:szCs w:val="20"/>
        </w:rPr>
        <w:t>na forma</w:t>
      </w:r>
      <w:r w:rsidRPr="00001D59">
        <w:rPr>
          <w:rFonts w:cs="Times New Roman"/>
          <w:bCs/>
          <w:color w:val="000000"/>
          <w:sz w:val="20"/>
          <w:szCs w:val="20"/>
        </w:rPr>
        <w:t xml:space="preserve"> ELETRÔNICA, do</w:t>
      </w:r>
      <w:r w:rsidRPr="00001D59">
        <w:rPr>
          <w:rFonts w:cs="Times New Roman"/>
          <w:color w:val="000000"/>
          <w:sz w:val="20"/>
          <w:szCs w:val="20"/>
        </w:rPr>
        <w:t xml:space="preserve"> </w:t>
      </w:r>
      <w:r w:rsidRPr="00001D59">
        <w:rPr>
          <w:rFonts w:cs="Times New Roman"/>
          <w:bCs/>
          <w:iCs/>
          <w:color w:val="000000"/>
          <w:sz w:val="20"/>
          <w:szCs w:val="20"/>
        </w:rPr>
        <w:t>tipo menor preço</w:t>
      </w:r>
      <w:r w:rsidRPr="00001D59">
        <w:rPr>
          <w:rFonts w:cs="Times New Roman"/>
          <w:b/>
          <w:bCs/>
          <w:color w:val="000000"/>
          <w:sz w:val="20"/>
          <w:szCs w:val="20"/>
        </w:rPr>
        <w:t>,</w:t>
      </w:r>
      <w:r w:rsidRPr="00001D59">
        <w:rPr>
          <w:rFonts w:cs="Times New Roman"/>
          <w:color w:val="000000"/>
          <w:sz w:val="20"/>
          <w:szCs w:val="20"/>
        </w:rPr>
        <w:t xml:space="preserve"> nos termos da Lei nº 10.520, de 17 de julho de 2002, do Decreto nº 5.450, de 31 de maio de 2005,</w:t>
      </w:r>
      <w:r w:rsidR="000C4728">
        <w:rPr>
          <w:rFonts w:cs="Times New Roman"/>
          <w:color w:val="000000"/>
          <w:sz w:val="20"/>
          <w:szCs w:val="20"/>
        </w:rPr>
        <w:t xml:space="preserve"> do Decreto</w:t>
      </w:r>
      <w:r w:rsidR="002F5428">
        <w:rPr>
          <w:rFonts w:cs="Times New Roman"/>
          <w:color w:val="000000"/>
          <w:sz w:val="20"/>
          <w:szCs w:val="20"/>
        </w:rPr>
        <w:t xml:space="preserve"> nº</w:t>
      </w:r>
      <w:r w:rsidR="000C4728">
        <w:rPr>
          <w:rFonts w:cs="Times New Roman"/>
          <w:color w:val="000000"/>
          <w:sz w:val="20"/>
          <w:szCs w:val="20"/>
        </w:rPr>
        <w:t xml:space="preserve"> 3.555, de 08 de agosto de 2000,</w:t>
      </w:r>
      <w:r w:rsidRPr="00001D59">
        <w:rPr>
          <w:rFonts w:cs="Times New Roman"/>
          <w:color w:val="000000"/>
          <w:sz w:val="20"/>
          <w:szCs w:val="20"/>
        </w:rPr>
        <w:t xml:space="preserve"> do Decreto 2.271, de 7 de julho de 1997, das Instruções Normativas SLTI/MP</w:t>
      </w:r>
      <w:r w:rsidR="00D24CBC">
        <w:rPr>
          <w:rFonts w:cs="Times New Roman"/>
          <w:color w:val="000000"/>
          <w:sz w:val="20"/>
          <w:szCs w:val="20"/>
        </w:rPr>
        <w:t>OG nº 2, de 30 de abril de 2008</w:t>
      </w:r>
      <w:r w:rsidR="000C4728">
        <w:rPr>
          <w:rFonts w:cs="Times New Roman"/>
          <w:color w:val="000000"/>
          <w:sz w:val="20"/>
          <w:szCs w:val="20"/>
        </w:rPr>
        <w:t>,</w:t>
      </w:r>
      <w:r w:rsidRPr="00001D59">
        <w:rPr>
          <w:rFonts w:cs="Times New Roman"/>
          <w:color w:val="000000"/>
          <w:sz w:val="20"/>
          <w:szCs w:val="20"/>
        </w:rPr>
        <w:t xml:space="preserve"> e </w:t>
      </w:r>
      <w:r w:rsidR="000C4728">
        <w:rPr>
          <w:rFonts w:cs="Times New Roman"/>
          <w:color w:val="000000"/>
          <w:sz w:val="20"/>
          <w:szCs w:val="20"/>
        </w:rPr>
        <w:t xml:space="preserve">alterações, </w:t>
      </w:r>
      <w:r w:rsidRPr="00001D59">
        <w:rPr>
          <w:rFonts w:cs="Times New Roman"/>
          <w:color w:val="000000"/>
          <w:sz w:val="20"/>
          <w:szCs w:val="20"/>
        </w:rPr>
        <w:t>nº 02, de 11 de outubro de 2010,</w:t>
      </w:r>
      <w:r w:rsidR="000C4728">
        <w:rPr>
          <w:rFonts w:cs="Times New Roman"/>
          <w:color w:val="000000"/>
          <w:sz w:val="20"/>
          <w:szCs w:val="20"/>
        </w:rPr>
        <w:t xml:space="preserve"> e nº 05, de 27 de junho de 2014, e alterações</w:t>
      </w:r>
      <w:r w:rsidR="002F5428">
        <w:rPr>
          <w:rFonts w:cs="Times New Roman"/>
          <w:color w:val="000000"/>
          <w:sz w:val="20"/>
          <w:szCs w:val="20"/>
        </w:rPr>
        <w:t>,</w:t>
      </w:r>
      <w:r w:rsidRPr="00001D59">
        <w:rPr>
          <w:rFonts w:cs="Times New Roman"/>
          <w:color w:val="000000"/>
          <w:sz w:val="20"/>
          <w:szCs w:val="20"/>
        </w:rPr>
        <w:t xml:space="preserve"> da Lei Complementar n° 123, de 14 de dezembro de 2006,</w:t>
      </w:r>
      <w:r w:rsidR="002F5428">
        <w:rPr>
          <w:rFonts w:cs="Times New Roman"/>
          <w:color w:val="000000"/>
          <w:sz w:val="20"/>
          <w:szCs w:val="20"/>
        </w:rPr>
        <w:t xml:space="preserve"> e alterações,</w:t>
      </w:r>
      <w:r w:rsidRPr="00001D59">
        <w:rPr>
          <w:rFonts w:cs="Times New Roman"/>
          <w:color w:val="000000"/>
          <w:sz w:val="20"/>
          <w:szCs w:val="20"/>
        </w:rPr>
        <w:t xml:space="preserve"> da Lei nº 11.488, de 15 de junho de 2007, do Decreto n° 6.204, de 05 de setembro de 2007, aplicando-se, subsidiariamente, a Lei nº 8.666, de 21 de junho de 1993, e as exigências estabelecidas neste Edital</w:t>
      </w:r>
      <w:r w:rsidR="00E54BBD">
        <w:rPr>
          <w:rFonts w:cs="Times New Roman"/>
          <w:color w:val="000000"/>
          <w:sz w:val="20"/>
          <w:szCs w:val="20"/>
        </w:rPr>
        <w:t xml:space="preserve"> e seus anexos</w:t>
      </w:r>
      <w:r w:rsidRPr="00001D59">
        <w:rPr>
          <w:rFonts w:cs="Times New Roman"/>
          <w:color w:val="000000"/>
          <w:sz w:val="20"/>
          <w:szCs w:val="20"/>
        </w:rPr>
        <w:t xml:space="preserve">. </w:t>
      </w:r>
    </w:p>
    <w:p w:rsidR="00A90627" w:rsidRPr="00001D59" w:rsidRDefault="00A90627" w:rsidP="00A90627">
      <w:pPr>
        <w:rPr>
          <w:rFonts w:ascii="Times New Roman" w:hAnsi="Times New Roman" w:cs="Times New Roman"/>
          <w:sz w:val="20"/>
          <w:szCs w:val="20"/>
        </w:rPr>
      </w:pPr>
      <w:r w:rsidRPr="00001D59">
        <w:rPr>
          <w:rFonts w:cs="Segoe UI"/>
          <w:color w:val="000000"/>
          <w:sz w:val="20"/>
          <w:szCs w:val="20"/>
        </w:rPr>
        <w:t>Data da sessão</w:t>
      </w:r>
      <w:r w:rsidRPr="00001D59">
        <w:rPr>
          <w:rFonts w:ascii="Segoe UI" w:hAnsi="Segoe UI" w:cs="Segoe UI"/>
          <w:color w:val="000000"/>
          <w:sz w:val="20"/>
          <w:szCs w:val="20"/>
        </w:rPr>
        <w:t>:</w:t>
      </w:r>
      <w:r w:rsidR="008E626F">
        <w:rPr>
          <w:rFonts w:ascii="Segoe UI" w:hAnsi="Segoe UI" w:cs="Segoe UI"/>
          <w:color w:val="000000"/>
          <w:sz w:val="20"/>
          <w:szCs w:val="20"/>
        </w:rPr>
        <w:t xml:space="preserve"> 21</w:t>
      </w:r>
      <w:r w:rsidR="00F7550F">
        <w:rPr>
          <w:rFonts w:ascii="Segoe UI" w:hAnsi="Segoe UI" w:cs="Segoe UI"/>
          <w:color w:val="000000"/>
          <w:sz w:val="20"/>
          <w:szCs w:val="20"/>
        </w:rPr>
        <w:t>/12/2015</w:t>
      </w:r>
    </w:p>
    <w:p w:rsidR="00A90627" w:rsidRPr="00001D59" w:rsidRDefault="00A90627" w:rsidP="00A90627">
      <w:pPr>
        <w:rPr>
          <w:rFonts w:cs="Times New Roman"/>
          <w:sz w:val="20"/>
          <w:szCs w:val="20"/>
        </w:rPr>
      </w:pPr>
      <w:r w:rsidRPr="00001D59">
        <w:rPr>
          <w:rFonts w:cs="Segoe UI"/>
          <w:color w:val="000000"/>
          <w:sz w:val="20"/>
          <w:szCs w:val="20"/>
        </w:rPr>
        <w:t xml:space="preserve">Horário: </w:t>
      </w:r>
      <w:r w:rsidR="00E54BBD">
        <w:rPr>
          <w:rFonts w:cs="Segoe UI"/>
          <w:color w:val="000000"/>
          <w:sz w:val="20"/>
          <w:szCs w:val="20"/>
        </w:rPr>
        <w:t>10:00 (dez</w:t>
      </w:r>
      <w:r w:rsidR="002F5428">
        <w:rPr>
          <w:rFonts w:cs="Segoe UI"/>
          <w:color w:val="000000"/>
          <w:sz w:val="20"/>
          <w:szCs w:val="20"/>
        </w:rPr>
        <w:t xml:space="preserve"> horas – horário de Brasília-DF)</w:t>
      </w:r>
    </w:p>
    <w:p w:rsidR="000F104D" w:rsidRPr="00001D59" w:rsidRDefault="00A90627" w:rsidP="00A90627">
      <w:pPr>
        <w:spacing w:after="120" w:line="276" w:lineRule="auto"/>
        <w:ind w:right="-15"/>
        <w:rPr>
          <w:rFonts w:cs="Segoe UI"/>
          <w:color w:val="000000"/>
          <w:sz w:val="20"/>
          <w:szCs w:val="20"/>
        </w:rPr>
      </w:pPr>
      <w:r w:rsidRPr="00001D59">
        <w:rPr>
          <w:rFonts w:cs="Segoe UI"/>
          <w:color w:val="000000"/>
          <w:sz w:val="20"/>
          <w:szCs w:val="20"/>
        </w:rPr>
        <w:t xml:space="preserve">Local: </w:t>
      </w:r>
      <w:r w:rsidR="00D16606" w:rsidRPr="00D16606">
        <w:rPr>
          <w:rFonts w:cs="Segoe UI"/>
          <w:color w:val="000000"/>
          <w:sz w:val="20"/>
          <w:szCs w:val="20"/>
        </w:rPr>
        <w:t>Portal de Compras do Governo Federal – www.comprasgovernamentais.gov.br</w:t>
      </w:r>
    </w:p>
    <w:p w:rsidR="006D46EE" w:rsidRPr="00001D59" w:rsidRDefault="006D46EE" w:rsidP="00A90627">
      <w:pPr>
        <w:spacing w:after="120" w:line="276" w:lineRule="auto"/>
        <w:ind w:right="-15"/>
        <w:rPr>
          <w:rFonts w:cs="Times New Roman"/>
          <w:b/>
          <w:bCs/>
          <w:color w:val="000000"/>
          <w:sz w:val="20"/>
          <w:szCs w:val="20"/>
        </w:rPr>
      </w:pPr>
    </w:p>
    <w:p w:rsidR="000F104D" w:rsidRPr="00001D59" w:rsidRDefault="000F104D" w:rsidP="000F104D">
      <w:pPr>
        <w:numPr>
          <w:ilvl w:val="0"/>
          <w:numId w:val="1"/>
        </w:numPr>
        <w:spacing w:after="120" w:line="276" w:lineRule="auto"/>
        <w:ind w:right="-15"/>
        <w:jc w:val="both"/>
        <w:rPr>
          <w:rFonts w:cs="Times New Roman"/>
          <w:b/>
          <w:color w:val="000000"/>
          <w:sz w:val="20"/>
          <w:szCs w:val="20"/>
        </w:rPr>
      </w:pPr>
      <w:r w:rsidRPr="00001D59">
        <w:rPr>
          <w:rFonts w:cs="Times New Roman"/>
          <w:b/>
          <w:color w:val="000000"/>
          <w:sz w:val="20"/>
          <w:szCs w:val="20"/>
        </w:rPr>
        <w:t>DO OBJETO</w:t>
      </w:r>
    </w:p>
    <w:p w:rsidR="000F104D" w:rsidRPr="00001D59" w:rsidRDefault="000F104D" w:rsidP="00B36488">
      <w:pPr>
        <w:numPr>
          <w:ilvl w:val="1"/>
          <w:numId w:val="1"/>
        </w:numPr>
        <w:spacing w:before="120" w:after="120" w:line="276" w:lineRule="auto"/>
        <w:ind w:left="425" w:firstLine="0"/>
        <w:jc w:val="both"/>
        <w:rPr>
          <w:rFonts w:cs="Times New Roman"/>
          <w:b/>
          <w:color w:val="000000"/>
          <w:sz w:val="20"/>
          <w:szCs w:val="20"/>
        </w:rPr>
      </w:pPr>
      <w:r w:rsidRPr="00001D59">
        <w:rPr>
          <w:rFonts w:cs="Times New Roman"/>
          <w:color w:val="000000"/>
          <w:sz w:val="20"/>
          <w:szCs w:val="20"/>
        </w:rPr>
        <w:t xml:space="preserve">O objeto da presente licitação é a escolha da proposta mais vantajosa para a contratação de serviços </w:t>
      </w:r>
      <w:r w:rsidR="002F5428">
        <w:rPr>
          <w:rFonts w:cs="Times New Roman"/>
          <w:sz w:val="20"/>
          <w:szCs w:val="20"/>
        </w:rPr>
        <w:t>de gerenciamento e controle de aquisição de gasolina comum, etanol comum, etanol aditivado, óleo diesel comum, diesel aditivado, diesel S-5, diesel S-10, diesel S-50 e biodiesel, com utilização de cartões microprocessados, com chip ou magnético,</w:t>
      </w:r>
      <w:r w:rsidR="000377C2">
        <w:rPr>
          <w:rFonts w:cs="Times New Roman"/>
          <w:sz w:val="20"/>
          <w:szCs w:val="20"/>
        </w:rPr>
        <w:t xml:space="preserve"> em rede de postos credenciados </w:t>
      </w:r>
      <w:r w:rsidR="000377C2" w:rsidRPr="00FB60CF">
        <w:rPr>
          <w:rFonts w:cs="Times New Roman"/>
          <w:b/>
          <w:sz w:val="20"/>
          <w:szCs w:val="20"/>
        </w:rPr>
        <w:t>com abrangência no território nacional</w:t>
      </w:r>
      <w:r w:rsidR="000377C2">
        <w:rPr>
          <w:rFonts w:cs="Times New Roman"/>
          <w:sz w:val="20"/>
          <w:szCs w:val="20"/>
        </w:rPr>
        <w:t>,</w:t>
      </w:r>
      <w:r w:rsidR="002F5428">
        <w:rPr>
          <w:rFonts w:cs="Times New Roman"/>
          <w:sz w:val="20"/>
          <w:szCs w:val="20"/>
        </w:rPr>
        <w:t xml:space="preserve"> para abastecimento da frota de veículos oficiais das Diretorias da Polícia Federal, incluindo todas as unidades a elas pertencentes</w:t>
      </w:r>
      <w:r w:rsidR="006E252C">
        <w:rPr>
          <w:rFonts w:cs="Times New Roman"/>
          <w:b/>
          <w:color w:val="000000"/>
          <w:sz w:val="20"/>
          <w:szCs w:val="20"/>
        </w:rPr>
        <w:t>,</w:t>
      </w:r>
      <w:r w:rsidR="002F5428">
        <w:rPr>
          <w:rFonts w:cs="Times New Roman"/>
          <w:b/>
          <w:color w:val="000000"/>
          <w:sz w:val="20"/>
          <w:szCs w:val="20"/>
        </w:rPr>
        <w:t xml:space="preserve"> </w:t>
      </w:r>
      <w:r w:rsidR="002F5428" w:rsidRPr="000377C2">
        <w:rPr>
          <w:rFonts w:cs="Times New Roman"/>
          <w:color w:val="000000"/>
          <w:sz w:val="20"/>
          <w:szCs w:val="20"/>
        </w:rPr>
        <w:t xml:space="preserve">Coordenação Geral de </w:t>
      </w:r>
      <w:r w:rsidR="006E252C">
        <w:rPr>
          <w:rFonts w:cs="Times New Roman"/>
          <w:color w:val="000000"/>
          <w:sz w:val="20"/>
          <w:szCs w:val="20"/>
        </w:rPr>
        <w:t>Tecnologia da Informação – CGTI,</w:t>
      </w:r>
      <w:r w:rsidR="002F5428" w:rsidRPr="000377C2">
        <w:rPr>
          <w:rFonts w:cs="Times New Roman"/>
          <w:color w:val="000000"/>
          <w:sz w:val="20"/>
          <w:szCs w:val="20"/>
        </w:rPr>
        <w:t xml:space="preserve"> Instituto Nacional</w:t>
      </w:r>
      <w:r w:rsidR="000377C2" w:rsidRPr="000377C2">
        <w:rPr>
          <w:rFonts w:cs="Times New Roman"/>
          <w:color w:val="000000"/>
          <w:sz w:val="20"/>
          <w:szCs w:val="20"/>
        </w:rPr>
        <w:t xml:space="preserve"> </w:t>
      </w:r>
      <w:r w:rsidR="000377C2" w:rsidRPr="000377C2">
        <w:rPr>
          <w:rFonts w:cs="Times New Roman"/>
          <w:color w:val="000000"/>
          <w:sz w:val="20"/>
          <w:szCs w:val="20"/>
        </w:rPr>
        <w:lastRenderedPageBreak/>
        <w:t xml:space="preserve">de </w:t>
      </w:r>
      <w:r w:rsidR="006E252C">
        <w:rPr>
          <w:rFonts w:cs="Times New Roman"/>
          <w:color w:val="000000"/>
          <w:sz w:val="20"/>
          <w:szCs w:val="20"/>
        </w:rPr>
        <w:t>Identificação – INI,</w:t>
      </w:r>
      <w:r w:rsidR="000377C2" w:rsidRPr="000377C2">
        <w:rPr>
          <w:rFonts w:cs="Times New Roman"/>
          <w:color w:val="000000"/>
          <w:sz w:val="20"/>
          <w:szCs w:val="20"/>
        </w:rPr>
        <w:t xml:space="preserve"> e a Diretoria de Polícia Técnico Científica – DITEC,</w:t>
      </w:r>
      <w:r w:rsidRPr="00001D59">
        <w:rPr>
          <w:rFonts w:cs="Times New Roman"/>
          <w:color w:val="000000"/>
          <w:sz w:val="20"/>
          <w:szCs w:val="20"/>
        </w:rPr>
        <w:t xml:space="preserve"> conforme condições, quantidades e exigências estabelecidas neste Edital e seus anexos.</w:t>
      </w:r>
    </w:p>
    <w:p w:rsidR="000F104D" w:rsidRPr="000377C2" w:rsidRDefault="000F104D" w:rsidP="000377C2">
      <w:pPr>
        <w:numPr>
          <w:ilvl w:val="1"/>
          <w:numId w:val="1"/>
        </w:numPr>
        <w:spacing w:before="120" w:after="120" w:line="276" w:lineRule="auto"/>
        <w:ind w:left="425" w:firstLine="0"/>
        <w:jc w:val="both"/>
        <w:rPr>
          <w:rFonts w:cs="Times New Roman"/>
          <w:sz w:val="20"/>
          <w:szCs w:val="20"/>
        </w:rPr>
      </w:pPr>
      <w:r w:rsidRPr="000377C2">
        <w:rPr>
          <w:rFonts w:cs="Times New Roman"/>
          <w:sz w:val="20"/>
          <w:szCs w:val="20"/>
        </w:rPr>
        <w:t xml:space="preserve">A licitação </w:t>
      </w:r>
      <w:r w:rsidR="000377C2" w:rsidRPr="000377C2">
        <w:rPr>
          <w:rFonts w:cs="Times New Roman"/>
          <w:sz w:val="20"/>
          <w:szCs w:val="20"/>
        </w:rPr>
        <w:t>possu</w:t>
      </w:r>
      <w:r w:rsidR="00470B20">
        <w:rPr>
          <w:rFonts w:cs="Times New Roman"/>
          <w:sz w:val="20"/>
          <w:szCs w:val="20"/>
        </w:rPr>
        <w:t>i um único grupo, formado por 02 (dois</w:t>
      </w:r>
      <w:r w:rsidR="000377C2" w:rsidRPr="000377C2">
        <w:rPr>
          <w:rFonts w:cs="Times New Roman"/>
          <w:sz w:val="20"/>
          <w:szCs w:val="20"/>
        </w:rPr>
        <w:t>) itens, conforme tabela abaixo, devendo o licitante oferecer proposta para todos os itens que o compõe.</w:t>
      </w:r>
    </w:p>
    <w:tbl>
      <w:tblPr>
        <w:tblStyle w:val="Tabelacomgrade"/>
        <w:tblW w:w="10207" w:type="dxa"/>
        <w:tblInd w:w="-147" w:type="dxa"/>
        <w:tblLayout w:type="fixed"/>
        <w:tblLook w:val="04A0" w:firstRow="1" w:lastRow="0" w:firstColumn="1" w:lastColumn="0" w:noHBand="0" w:noVBand="1"/>
      </w:tblPr>
      <w:tblGrid>
        <w:gridCol w:w="709"/>
        <w:gridCol w:w="2552"/>
        <w:gridCol w:w="1134"/>
        <w:gridCol w:w="1701"/>
        <w:gridCol w:w="1276"/>
        <w:gridCol w:w="1417"/>
        <w:gridCol w:w="1418"/>
      </w:tblGrid>
      <w:tr w:rsidR="00D25672" w:rsidTr="001B1540">
        <w:tc>
          <w:tcPr>
            <w:tcW w:w="10207" w:type="dxa"/>
            <w:gridSpan w:val="7"/>
            <w:vAlign w:val="center"/>
          </w:tcPr>
          <w:p w:rsidR="00D25672" w:rsidRPr="00D25672" w:rsidRDefault="00D25672" w:rsidP="00D25672">
            <w:pPr>
              <w:jc w:val="center"/>
              <w:rPr>
                <w:rFonts w:cs="Times New Roman"/>
                <w:sz w:val="18"/>
                <w:szCs w:val="18"/>
              </w:rPr>
            </w:pPr>
            <w:r w:rsidRPr="00D25672">
              <w:rPr>
                <w:rFonts w:cs="Times New Roman"/>
                <w:sz w:val="18"/>
                <w:szCs w:val="18"/>
              </w:rPr>
              <w:t>GRUPO</w:t>
            </w:r>
          </w:p>
        </w:tc>
      </w:tr>
      <w:tr w:rsidR="00177C66" w:rsidTr="001B1540">
        <w:tc>
          <w:tcPr>
            <w:tcW w:w="709" w:type="dxa"/>
            <w:vAlign w:val="center"/>
          </w:tcPr>
          <w:p w:rsidR="00D25672" w:rsidRPr="00177C66" w:rsidRDefault="00D25672" w:rsidP="00D25672">
            <w:pPr>
              <w:jc w:val="center"/>
              <w:rPr>
                <w:rFonts w:cs="Times New Roman"/>
                <w:sz w:val="16"/>
                <w:szCs w:val="16"/>
              </w:rPr>
            </w:pPr>
            <w:r w:rsidRPr="00177C66">
              <w:rPr>
                <w:rFonts w:cs="Times New Roman"/>
                <w:sz w:val="16"/>
                <w:szCs w:val="16"/>
              </w:rPr>
              <w:t>Item</w:t>
            </w:r>
          </w:p>
        </w:tc>
        <w:tc>
          <w:tcPr>
            <w:tcW w:w="2552" w:type="dxa"/>
            <w:vAlign w:val="center"/>
          </w:tcPr>
          <w:p w:rsidR="00D25672" w:rsidRPr="00177C66" w:rsidRDefault="00D25672" w:rsidP="00D25672">
            <w:pPr>
              <w:jc w:val="center"/>
              <w:rPr>
                <w:rFonts w:cs="Times New Roman"/>
                <w:sz w:val="16"/>
                <w:szCs w:val="16"/>
              </w:rPr>
            </w:pPr>
            <w:r w:rsidRPr="00177C66">
              <w:rPr>
                <w:rFonts w:cs="Times New Roman"/>
                <w:sz w:val="16"/>
                <w:szCs w:val="16"/>
              </w:rPr>
              <w:t>Especificação</w:t>
            </w:r>
          </w:p>
        </w:tc>
        <w:tc>
          <w:tcPr>
            <w:tcW w:w="1134" w:type="dxa"/>
            <w:vAlign w:val="center"/>
          </w:tcPr>
          <w:p w:rsidR="00D25672" w:rsidRPr="00177C66" w:rsidRDefault="00D25672" w:rsidP="00D25672">
            <w:pPr>
              <w:jc w:val="center"/>
              <w:rPr>
                <w:rFonts w:cs="Times New Roman"/>
                <w:sz w:val="16"/>
                <w:szCs w:val="16"/>
              </w:rPr>
            </w:pPr>
            <w:r w:rsidRPr="00177C66">
              <w:rPr>
                <w:rFonts w:cs="Times New Roman"/>
                <w:sz w:val="16"/>
                <w:szCs w:val="16"/>
              </w:rPr>
              <w:t>Unidade de Medida</w:t>
            </w:r>
          </w:p>
        </w:tc>
        <w:tc>
          <w:tcPr>
            <w:tcW w:w="1701" w:type="dxa"/>
            <w:vAlign w:val="center"/>
          </w:tcPr>
          <w:p w:rsidR="00D25672" w:rsidRPr="00177C66" w:rsidRDefault="00D25672" w:rsidP="00D25672">
            <w:pPr>
              <w:jc w:val="center"/>
              <w:rPr>
                <w:rFonts w:cs="Times New Roman"/>
                <w:sz w:val="16"/>
                <w:szCs w:val="16"/>
              </w:rPr>
            </w:pPr>
            <w:r w:rsidRPr="00177C66">
              <w:rPr>
                <w:rFonts w:cs="Times New Roman"/>
                <w:sz w:val="16"/>
                <w:szCs w:val="16"/>
              </w:rPr>
              <w:t xml:space="preserve">Valor </w:t>
            </w:r>
            <w:r w:rsidR="00177C66">
              <w:rPr>
                <w:rFonts w:cs="Times New Roman"/>
                <w:sz w:val="16"/>
                <w:szCs w:val="16"/>
              </w:rPr>
              <w:t xml:space="preserve">anual </w:t>
            </w:r>
            <w:r w:rsidRPr="00177C66">
              <w:rPr>
                <w:rFonts w:cs="Times New Roman"/>
                <w:sz w:val="16"/>
                <w:szCs w:val="16"/>
              </w:rPr>
              <w:t>estimado para aquisição de combustíveis</w:t>
            </w:r>
          </w:p>
        </w:tc>
        <w:tc>
          <w:tcPr>
            <w:tcW w:w="1276" w:type="dxa"/>
            <w:vAlign w:val="center"/>
          </w:tcPr>
          <w:p w:rsidR="00D25672" w:rsidRPr="00177C66" w:rsidRDefault="00D25672" w:rsidP="00D25672">
            <w:pPr>
              <w:jc w:val="center"/>
              <w:rPr>
                <w:rFonts w:cs="Times New Roman"/>
                <w:sz w:val="16"/>
                <w:szCs w:val="16"/>
              </w:rPr>
            </w:pPr>
            <w:r w:rsidRPr="00177C66">
              <w:rPr>
                <w:rFonts w:cs="Times New Roman"/>
                <w:sz w:val="16"/>
                <w:szCs w:val="16"/>
              </w:rPr>
              <w:t xml:space="preserve">Taxa </w:t>
            </w:r>
            <w:r w:rsidR="00A17BA0">
              <w:rPr>
                <w:rFonts w:cs="Times New Roman"/>
                <w:sz w:val="16"/>
                <w:szCs w:val="16"/>
              </w:rPr>
              <w:t xml:space="preserve">máxima </w:t>
            </w:r>
            <w:r w:rsidRPr="00177C66">
              <w:rPr>
                <w:rFonts w:cs="Times New Roman"/>
                <w:sz w:val="16"/>
                <w:szCs w:val="16"/>
              </w:rPr>
              <w:t>de Administração</w:t>
            </w:r>
          </w:p>
        </w:tc>
        <w:tc>
          <w:tcPr>
            <w:tcW w:w="1417" w:type="dxa"/>
            <w:vAlign w:val="center"/>
          </w:tcPr>
          <w:p w:rsidR="00D25672" w:rsidRPr="00177C66" w:rsidRDefault="00D25672" w:rsidP="006E252C">
            <w:pPr>
              <w:jc w:val="center"/>
              <w:rPr>
                <w:rFonts w:cs="Times New Roman"/>
                <w:sz w:val="16"/>
                <w:szCs w:val="16"/>
              </w:rPr>
            </w:pPr>
            <w:r w:rsidRPr="00177C66">
              <w:rPr>
                <w:rFonts w:cs="Times New Roman"/>
                <w:sz w:val="16"/>
                <w:szCs w:val="16"/>
              </w:rPr>
              <w:t>Desconto</w:t>
            </w:r>
            <w:r w:rsidR="00335247">
              <w:rPr>
                <w:rFonts w:cs="Times New Roman"/>
                <w:sz w:val="16"/>
                <w:szCs w:val="16"/>
              </w:rPr>
              <w:t xml:space="preserve"> mínimo</w:t>
            </w:r>
            <w:r w:rsidR="0030033E" w:rsidRPr="00177C66">
              <w:rPr>
                <w:rFonts w:cs="Times New Roman"/>
                <w:sz w:val="16"/>
                <w:szCs w:val="16"/>
              </w:rPr>
              <w:t xml:space="preserve"> sobre o valor</w:t>
            </w:r>
            <w:r w:rsidR="00FB60CF">
              <w:rPr>
                <w:rFonts w:cs="Times New Roman"/>
                <w:sz w:val="16"/>
                <w:szCs w:val="16"/>
              </w:rPr>
              <w:t xml:space="preserve"> </w:t>
            </w:r>
            <w:r w:rsidR="006E252C">
              <w:rPr>
                <w:rFonts w:cs="Times New Roman"/>
                <w:sz w:val="16"/>
                <w:szCs w:val="16"/>
              </w:rPr>
              <w:t xml:space="preserve">do </w:t>
            </w:r>
            <w:r w:rsidR="0030033E" w:rsidRPr="00177C66">
              <w:rPr>
                <w:rFonts w:cs="Times New Roman"/>
                <w:sz w:val="16"/>
                <w:szCs w:val="16"/>
              </w:rPr>
              <w:t>combustível</w:t>
            </w:r>
            <w:r w:rsidR="006E252C">
              <w:rPr>
                <w:rFonts w:cs="Times New Roman"/>
                <w:sz w:val="16"/>
                <w:szCs w:val="16"/>
              </w:rPr>
              <w:t xml:space="preserve"> no momento do abastecimento</w:t>
            </w:r>
          </w:p>
        </w:tc>
        <w:tc>
          <w:tcPr>
            <w:tcW w:w="1418" w:type="dxa"/>
            <w:vAlign w:val="center"/>
          </w:tcPr>
          <w:p w:rsidR="00D25672" w:rsidRPr="00177C66" w:rsidRDefault="00D25672" w:rsidP="001B1540">
            <w:pPr>
              <w:jc w:val="center"/>
              <w:rPr>
                <w:rFonts w:cs="Times New Roman"/>
                <w:sz w:val="16"/>
                <w:szCs w:val="16"/>
              </w:rPr>
            </w:pPr>
            <w:r w:rsidRPr="00177C66">
              <w:rPr>
                <w:rFonts w:cs="Times New Roman"/>
                <w:sz w:val="16"/>
                <w:szCs w:val="16"/>
              </w:rPr>
              <w:t>Custo Estimado</w:t>
            </w:r>
          </w:p>
        </w:tc>
      </w:tr>
      <w:tr w:rsidR="00177C66" w:rsidTr="001B1540">
        <w:tc>
          <w:tcPr>
            <w:tcW w:w="709" w:type="dxa"/>
            <w:vAlign w:val="center"/>
          </w:tcPr>
          <w:p w:rsidR="00D25672" w:rsidRPr="00177C66" w:rsidRDefault="00D25672" w:rsidP="00D25672">
            <w:pPr>
              <w:jc w:val="center"/>
              <w:rPr>
                <w:rFonts w:cs="Times New Roman"/>
                <w:sz w:val="16"/>
                <w:szCs w:val="16"/>
              </w:rPr>
            </w:pPr>
            <w:r w:rsidRPr="00177C66">
              <w:rPr>
                <w:rFonts w:cs="Times New Roman"/>
                <w:sz w:val="16"/>
                <w:szCs w:val="16"/>
              </w:rPr>
              <w:t>1</w:t>
            </w:r>
          </w:p>
        </w:tc>
        <w:tc>
          <w:tcPr>
            <w:tcW w:w="2552" w:type="dxa"/>
            <w:vAlign w:val="center"/>
          </w:tcPr>
          <w:p w:rsidR="00D25672" w:rsidRPr="00177C66" w:rsidRDefault="00177C66" w:rsidP="00D25672">
            <w:pPr>
              <w:jc w:val="both"/>
              <w:rPr>
                <w:rFonts w:cs="Times New Roman"/>
                <w:sz w:val="16"/>
                <w:szCs w:val="16"/>
              </w:rPr>
            </w:pPr>
            <w:r w:rsidRPr="00177C66">
              <w:rPr>
                <w:rFonts w:cs="Times New Roman"/>
                <w:sz w:val="16"/>
                <w:szCs w:val="16"/>
              </w:rPr>
              <w:t>Gasolina comum, etanol comum, etanol aditivado, óleo diesel comum, diesel aditivado, diesel S-5, diesel S-10, diesel S-50 e biodiesel.</w:t>
            </w:r>
          </w:p>
        </w:tc>
        <w:tc>
          <w:tcPr>
            <w:tcW w:w="1134" w:type="dxa"/>
            <w:vAlign w:val="center"/>
          </w:tcPr>
          <w:p w:rsidR="00D25672" w:rsidRPr="00177C66" w:rsidRDefault="00A17BA0" w:rsidP="00D25672">
            <w:pPr>
              <w:jc w:val="center"/>
              <w:rPr>
                <w:rFonts w:cs="Times New Roman"/>
                <w:sz w:val="16"/>
                <w:szCs w:val="16"/>
              </w:rPr>
            </w:pPr>
            <w:r>
              <w:rPr>
                <w:rFonts w:cs="Times New Roman"/>
                <w:sz w:val="16"/>
                <w:szCs w:val="16"/>
              </w:rPr>
              <w:t>Litro</w:t>
            </w:r>
          </w:p>
        </w:tc>
        <w:tc>
          <w:tcPr>
            <w:tcW w:w="1701" w:type="dxa"/>
            <w:vAlign w:val="center"/>
          </w:tcPr>
          <w:p w:rsidR="00177C66" w:rsidRPr="00177C66" w:rsidRDefault="00177C66" w:rsidP="00177C66">
            <w:pPr>
              <w:jc w:val="center"/>
              <w:rPr>
                <w:rFonts w:cs="Times New Roman"/>
                <w:sz w:val="20"/>
                <w:szCs w:val="20"/>
              </w:rPr>
            </w:pPr>
            <w:r w:rsidRPr="00177C66">
              <w:rPr>
                <w:rFonts w:cs="Times New Roman"/>
                <w:sz w:val="20"/>
                <w:szCs w:val="20"/>
              </w:rPr>
              <w:t xml:space="preserve">R$ </w:t>
            </w:r>
          </w:p>
          <w:p w:rsidR="00D25672" w:rsidRPr="00177C66" w:rsidRDefault="007C00F3" w:rsidP="00177C66">
            <w:pPr>
              <w:jc w:val="center"/>
              <w:rPr>
                <w:rFonts w:cs="Times New Roman"/>
                <w:sz w:val="20"/>
                <w:szCs w:val="20"/>
              </w:rPr>
            </w:pPr>
            <w:r>
              <w:rPr>
                <w:rFonts w:cs="Times New Roman"/>
                <w:sz w:val="20"/>
                <w:szCs w:val="20"/>
              </w:rPr>
              <w:t>3.130.970,08</w:t>
            </w:r>
          </w:p>
        </w:tc>
        <w:tc>
          <w:tcPr>
            <w:tcW w:w="1276" w:type="dxa"/>
            <w:vAlign w:val="center"/>
          </w:tcPr>
          <w:p w:rsidR="00D25672" w:rsidRPr="00177C66" w:rsidRDefault="00177C66" w:rsidP="00D25672">
            <w:pPr>
              <w:jc w:val="center"/>
              <w:rPr>
                <w:rFonts w:cs="Times New Roman"/>
                <w:sz w:val="20"/>
                <w:szCs w:val="20"/>
              </w:rPr>
            </w:pPr>
            <w:r w:rsidRPr="00177C66">
              <w:rPr>
                <w:rFonts w:cs="Times New Roman"/>
                <w:sz w:val="20"/>
                <w:szCs w:val="20"/>
              </w:rPr>
              <w:t>-</w:t>
            </w:r>
          </w:p>
        </w:tc>
        <w:tc>
          <w:tcPr>
            <w:tcW w:w="1417" w:type="dxa"/>
            <w:vAlign w:val="center"/>
          </w:tcPr>
          <w:p w:rsidR="00D25672" w:rsidRPr="00177C66" w:rsidRDefault="00177C66" w:rsidP="00D25672">
            <w:pPr>
              <w:jc w:val="center"/>
              <w:rPr>
                <w:rFonts w:cs="Times New Roman"/>
                <w:sz w:val="20"/>
                <w:szCs w:val="20"/>
              </w:rPr>
            </w:pPr>
            <w:r w:rsidRPr="00177C66">
              <w:rPr>
                <w:rFonts w:cs="Times New Roman"/>
                <w:sz w:val="20"/>
                <w:szCs w:val="20"/>
              </w:rPr>
              <w:t>1,5%</w:t>
            </w:r>
          </w:p>
        </w:tc>
        <w:tc>
          <w:tcPr>
            <w:tcW w:w="1418" w:type="dxa"/>
            <w:vAlign w:val="center"/>
          </w:tcPr>
          <w:p w:rsidR="00D25672" w:rsidRPr="00177C66" w:rsidRDefault="00177C66" w:rsidP="00D25672">
            <w:pPr>
              <w:jc w:val="center"/>
              <w:rPr>
                <w:rFonts w:cs="Times New Roman"/>
                <w:sz w:val="20"/>
                <w:szCs w:val="20"/>
              </w:rPr>
            </w:pPr>
            <w:r w:rsidRPr="00177C66">
              <w:rPr>
                <w:rFonts w:cs="Times New Roman"/>
                <w:sz w:val="20"/>
                <w:szCs w:val="20"/>
              </w:rPr>
              <w:t>R$</w:t>
            </w:r>
          </w:p>
          <w:p w:rsidR="00177C66" w:rsidRPr="00177C66" w:rsidRDefault="007C00F3" w:rsidP="00D25672">
            <w:pPr>
              <w:jc w:val="center"/>
              <w:rPr>
                <w:rFonts w:cs="Times New Roman"/>
                <w:sz w:val="20"/>
                <w:szCs w:val="20"/>
              </w:rPr>
            </w:pPr>
            <w:r>
              <w:rPr>
                <w:rFonts w:cs="Times New Roman"/>
                <w:sz w:val="20"/>
                <w:szCs w:val="20"/>
              </w:rPr>
              <w:t>3.084.005,53</w:t>
            </w:r>
          </w:p>
        </w:tc>
      </w:tr>
      <w:tr w:rsidR="00177C66" w:rsidTr="001B1540">
        <w:tc>
          <w:tcPr>
            <w:tcW w:w="709" w:type="dxa"/>
            <w:vAlign w:val="center"/>
          </w:tcPr>
          <w:p w:rsidR="00D25672" w:rsidRPr="00177C66" w:rsidRDefault="00D25672" w:rsidP="00D25672">
            <w:pPr>
              <w:jc w:val="center"/>
              <w:rPr>
                <w:rFonts w:cs="Times New Roman"/>
                <w:sz w:val="16"/>
                <w:szCs w:val="16"/>
              </w:rPr>
            </w:pPr>
            <w:r w:rsidRPr="00177C66">
              <w:rPr>
                <w:rFonts w:cs="Times New Roman"/>
                <w:sz w:val="16"/>
                <w:szCs w:val="16"/>
              </w:rPr>
              <w:t>2</w:t>
            </w:r>
          </w:p>
        </w:tc>
        <w:tc>
          <w:tcPr>
            <w:tcW w:w="2552" w:type="dxa"/>
            <w:vAlign w:val="center"/>
          </w:tcPr>
          <w:p w:rsidR="00D25672" w:rsidRPr="00177C66" w:rsidRDefault="00177C66" w:rsidP="00F63803">
            <w:pPr>
              <w:jc w:val="both"/>
              <w:rPr>
                <w:rFonts w:cs="Times New Roman"/>
                <w:sz w:val="16"/>
                <w:szCs w:val="16"/>
              </w:rPr>
            </w:pPr>
            <w:r>
              <w:rPr>
                <w:rFonts w:cs="Times New Roman"/>
                <w:sz w:val="16"/>
                <w:szCs w:val="16"/>
              </w:rPr>
              <w:t>Serviço de gerenciamento de combustíveis</w:t>
            </w:r>
            <w:r w:rsidR="00F63803">
              <w:rPr>
                <w:rFonts w:cs="Times New Roman"/>
                <w:sz w:val="16"/>
                <w:szCs w:val="16"/>
              </w:rPr>
              <w:t>, com a utilização de cartões microprocessadores, com chip ou magnético, em rede de postos credenciados com abrangência no território nacional.</w:t>
            </w:r>
          </w:p>
        </w:tc>
        <w:tc>
          <w:tcPr>
            <w:tcW w:w="1134" w:type="dxa"/>
            <w:vAlign w:val="center"/>
          </w:tcPr>
          <w:p w:rsidR="00D25672" w:rsidRPr="00177C66" w:rsidRDefault="00177C66" w:rsidP="0030033E">
            <w:pPr>
              <w:jc w:val="center"/>
              <w:rPr>
                <w:rFonts w:cs="Times New Roman"/>
                <w:sz w:val="16"/>
                <w:szCs w:val="16"/>
              </w:rPr>
            </w:pPr>
            <w:r>
              <w:rPr>
                <w:rFonts w:cs="Times New Roman"/>
                <w:sz w:val="16"/>
                <w:szCs w:val="16"/>
              </w:rPr>
              <w:t>Serviço</w:t>
            </w:r>
          </w:p>
        </w:tc>
        <w:tc>
          <w:tcPr>
            <w:tcW w:w="1701" w:type="dxa"/>
            <w:vAlign w:val="center"/>
          </w:tcPr>
          <w:p w:rsidR="00177C66" w:rsidRPr="00177C66" w:rsidRDefault="00177C66" w:rsidP="00177C66">
            <w:pPr>
              <w:jc w:val="center"/>
              <w:rPr>
                <w:rFonts w:cs="Times New Roman"/>
                <w:sz w:val="20"/>
                <w:szCs w:val="20"/>
              </w:rPr>
            </w:pPr>
            <w:r w:rsidRPr="00177C66">
              <w:rPr>
                <w:rFonts w:cs="Times New Roman"/>
                <w:sz w:val="20"/>
                <w:szCs w:val="20"/>
              </w:rPr>
              <w:t xml:space="preserve">R$ </w:t>
            </w:r>
          </w:p>
          <w:p w:rsidR="00D25672" w:rsidRPr="00177C66" w:rsidRDefault="007C00F3" w:rsidP="001B1540">
            <w:pPr>
              <w:jc w:val="center"/>
              <w:rPr>
                <w:rFonts w:cs="Times New Roman"/>
                <w:sz w:val="20"/>
                <w:szCs w:val="20"/>
              </w:rPr>
            </w:pPr>
            <w:r>
              <w:rPr>
                <w:rFonts w:cs="Times New Roman"/>
                <w:sz w:val="20"/>
                <w:szCs w:val="20"/>
              </w:rPr>
              <w:t>3</w:t>
            </w:r>
            <w:r w:rsidR="00177C66" w:rsidRPr="00177C66">
              <w:rPr>
                <w:rFonts w:cs="Times New Roman"/>
                <w:sz w:val="20"/>
                <w:szCs w:val="20"/>
              </w:rPr>
              <w:t>.</w:t>
            </w:r>
            <w:r>
              <w:rPr>
                <w:rFonts w:cs="Times New Roman"/>
                <w:sz w:val="20"/>
                <w:szCs w:val="20"/>
              </w:rPr>
              <w:t>084.005,53</w:t>
            </w:r>
            <w:r w:rsidR="001B1540">
              <w:rPr>
                <w:rFonts w:cs="Times New Roman"/>
                <w:sz w:val="20"/>
                <w:szCs w:val="20"/>
              </w:rPr>
              <w:t xml:space="preserve"> (valor </w:t>
            </w:r>
            <w:r w:rsidR="003320E6">
              <w:rPr>
                <w:rFonts w:cs="Times New Roman"/>
                <w:sz w:val="20"/>
                <w:szCs w:val="20"/>
              </w:rPr>
              <w:t>estimado para aquisição de combustíveis</w:t>
            </w:r>
            <w:r w:rsidR="001B1540">
              <w:rPr>
                <w:rFonts w:cs="Times New Roman"/>
                <w:sz w:val="20"/>
                <w:szCs w:val="20"/>
              </w:rPr>
              <w:t xml:space="preserve"> com desconto)</w:t>
            </w:r>
          </w:p>
        </w:tc>
        <w:tc>
          <w:tcPr>
            <w:tcW w:w="1276" w:type="dxa"/>
            <w:vAlign w:val="center"/>
          </w:tcPr>
          <w:p w:rsidR="00D25672" w:rsidRPr="00177C66" w:rsidRDefault="00177C66" w:rsidP="00D25672">
            <w:pPr>
              <w:jc w:val="center"/>
              <w:rPr>
                <w:rFonts w:cs="Times New Roman"/>
                <w:sz w:val="20"/>
                <w:szCs w:val="20"/>
              </w:rPr>
            </w:pPr>
            <w:r w:rsidRPr="00177C66">
              <w:rPr>
                <w:rFonts w:cs="Times New Roman"/>
                <w:sz w:val="20"/>
                <w:szCs w:val="20"/>
              </w:rPr>
              <w:t>2,5%</w:t>
            </w:r>
          </w:p>
        </w:tc>
        <w:tc>
          <w:tcPr>
            <w:tcW w:w="1417" w:type="dxa"/>
            <w:vAlign w:val="center"/>
          </w:tcPr>
          <w:p w:rsidR="00D25672" w:rsidRPr="00177C66" w:rsidRDefault="00177C66" w:rsidP="00D25672">
            <w:pPr>
              <w:jc w:val="center"/>
              <w:rPr>
                <w:rFonts w:cs="Times New Roman"/>
                <w:sz w:val="20"/>
                <w:szCs w:val="20"/>
              </w:rPr>
            </w:pPr>
            <w:r w:rsidRPr="00177C66">
              <w:rPr>
                <w:rFonts w:cs="Times New Roman"/>
                <w:sz w:val="20"/>
                <w:szCs w:val="20"/>
              </w:rPr>
              <w:t>-</w:t>
            </w:r>
          </w:p>
        </w:tc>
        <w:tc>
          <w:tcPr>
            <w:tcW w:w="1418" w:type="dxa"/>
            <w:vAlign w:val="center"/>
          </w:tcPr>
          <w:p w:rsidR="00D25672" w:rsidRPr="00177C66" w:rsidRDefault="00177C66" w:rsidP="00D25672">
            <w:pPr>
              <w:jc w:val="center"/>
              <w:rPr>
                <w:rFonts w:cs="Times New Roman"/>
                <w:sz w:val="20"/>
                <w:szCs w:val="20"/>
              </w:rPr>
            </w:pPr>
            <w:r w:rsidRPr="00177C66">
              <w:rPr>
                <w:rFonts w:cs="Times New Roman"/>
                <w:sz w:val="20"/>
                <w:szCs w:val="20"/>
              </w:rPr>
              <w:t>R$</w:t>
            </w:r>
          </w:p>
          <w:p w:rsidR="00177C66" w:rsidRPr="00177C66" w:rsidRDefault="007C00F3" w:rsidP="00D25672">
            <w:pPr>
              <w:jc w:val="center"/>
              <w:rPr>
                <w:rFonts w:cs="Times New Roman"/>
                <w:sz w:val="20"/>
                <w:szCs w:val="20"/>
              </w:rPr>
            </w:pPr>
            <w:r>
              <w:rPr>
                <w:rFonts w:cs="Times New Roman"/>
                <w:sz w:val="20"/>
                <w:szCs w:val="20"/>
              </w:rPr>
              <w:t>77</w:t>
            </w:r>
            <w:r w:rsidR="00177C66" w:rsidRPr="00177C66">
              <w:rPr>
                <w:rFonts w:cs="Times New Roman"/>
                <w:sz w:val="20"/>
                <w:szCs w:val="20"/>
              </w:rPr>
              <w:t>.</w:t>
            </w:r>
            <w:r>
              <w:rPr>
                <w:rFonts w:cs="Times New Roman"/>
                <w:sz w:val="20"/>
                <w:szCs w:val="20"/>
              </w:rPr>
              <w:t>100,14</w:t>
            </w:r>
          </w:p>
        </w:tc>
      </w:tr>
      <w:tr w:rsidR="00177C66" w:rsidTr="001B1540">
        <w:tc>
          <w:tcPr>
            <w:tcW w:w="8789" w:type="dxa"/>
            <w:gridSpan w:val="6"/>
            <w:vAlign w:val="center"/>
          </w:tcPr>
          <w:p w:rsidR="00177C66" w:rsidRDefault="00177C66" w:rsidP="00D25672">
            <w:pPr>
              <w:jc w:val="center"/>
              <w:rPr>
                <w:rFonts w:cs="Times New Roman"/>
                <w:sz w:val="18"/>
                <w:szCs w:val="18"/>
              </w:rPr>
            </w:pPr>
            <w:r>
              <w:rPr>
                <w:rFonts w:cs="Times New Roman"/>
                <w:sz w:val="18"/>
                <w:szCs w:val="18"/>
              </w:rPr>
              <w:t>CUSTO TOTAL ESTIMADO</w:t>
            </w:r>
          </w:p>
        </w:tc>
        <w:tc>
          <w:tcPr>
            <w:tcW w:w="1418" w:type="dxa"/>
            <w:vAlign w:val="center"/>
          </w:tcPr>
          <w:p w:rsidR="00177C66" w:rsidRDefault="00FB05AB" w:rsidP="00D25672">
            <w:pPr>
              <w:jc w:val="center"/>
              <w:rPr>
                <w:rFonts w:cs="Times New Roman"/>
                <w:sz w:val="18"/>
                <w:szCs w:val="18"/>
              </w:rPr>
            </w:pPr>
            <w:r>
              <w:rPr>
                <w:rFonts w:cs="Times New Roman"/>
                <w:sz w:val="18"/>
                <w:szCs w:val="18"/>
              </w:rPr>
              <w:t>R$</w:t>
            </w:r>
          </w:p>
          <w:p w:rsidR="00FB05AB" w:rsidRDefault="007C00F3" w:rsidP="00D25672">
            <w:pPr>
              <w:jc w:val="center"/>
              <w:rPr>
                <w:rFonts w:cs="Times New Roman"/>
                <w:sz w:val="18"/>
                <w:szCs w:val="18"/>
              </w:rPr>
            </w:pPr>
            <w:r>
              <w:rPr>
                <w:rFonts w:cs="Times New Roman"/>
                <w:sz w:val="18"/>
                <w:szCs w:val="18"/>
              </w:rPr>
              <w:t>3.161.105,67</w:t>
            </w:r>
          </w:p>
        </w:tc>
      </w:tr>
    </w:tbl>
    <w:p w:rsidR="00FB60CF" w:rsidRDefault="00FB60CF" w:rsidP="00FB60CF">
      <w:pPr>
        <w:numPr>
          <w:ilvl w:val="1"/>
          <w:numId w:val="1"/>
        </w:numPr>
        <w:spacing w:before="120" w:after="120" w:line="276" w:lineRule="auto"/>
        <w:ind w:left="425" w:firstLine="0"/>
        <w:jc w:val="both"/>
        <w:rPr>
          <w:rFonts w:cs="Times New Roman"/>
          <w:sz w:val="20"/>
          <w:szCs w:val="20"/>
        </w:rPr>
      </w:pPr>
      <w:r>
        <w:rPr>
          <w:rFonts w:cs="Times New Roman"/>
          <w:sz w:val="20"/>
          <w:szCs w:val="20"/>
        </w:rPr>
        <w:t xml:space="preserve">O critério de aceitação da proposta será </w:t>
      </w:r>
      <w:r w:rsidR="005D6B0B">
        <w:rPr>
          <w:rFonts w:cs="Times New Roman"/>
          <w:sz w:val="20"/>
          <w:szCs w:val="20"/>
        </w:rPr>
        <w:t>o</w:t>
      </w:r>
      <w:r>
        <w:rPr>
          <w:rFonts w:cs="Times New Roman"/>
          <w:sz w:val="20"/>
          <w:szCs w:val="20"/>
        </w:rPr>
        <w:t xml:space="preserve"> menor valor do grupo, lembrando que só serão aceitas propostas inferiores ou iguais aos valores estimados para cada item que compõe o grupo.</w:t>
      </w:r>
    </w:p>
    <w:p w:rsidR="00FB60CF" w:rsidRDefault="00FB60CF" w:rsidP="00FB60CF">
      <w:pPr>
        <w:numPr>
          <w:ilvl w:val="1"/>
          <w:numId w:val="1"/>
        </w:numPr>
        <w:spacing w:before="120" w:after="120" w:line="276" w:lineRule="auto"/>
        <w:ind w:left="425" w:firstLine="0"/>
        <w:jc w:val="both"/>
        <w:rPr>
          <w:rFonts w:cs="Times New Roman"/>
          <w:sz w:val="20"/>
          <w:szCs w:val="20"/>
        </w:rPr>
      </w:pPr>
      <w:r>
        <w:rPr>
          <w:rFonts w:cs="Times New Roman"/>
          <w:sz w:val="20"/>
          <w:szCs w:val="20"/>
        </w:rPr>
        <w:t>Para o item 1, o critério de julgamento será o maior desconto sobre o valor</w:t>
      </w:r>
      <w:r w:rsidR="006E252C">
        <w:rPr>
          <w:rFonts w:cs="Times New Roman"/>
          <w:sz w:val="20"/>
          <w:szCs w:val="20"/>
        </w:rPr>
        <w:t xml:space="preserve"> </w:t>
      </w:r>
      <w:r>
        <w:rPr>
          <w:rFonts w:cs="Times New Roman"/>
          <w:sz w:val="20"/>
          <w:szCs w:val="20"/>
        </w:rPr>
        <w:t>do combustível</w:t>
      </w:r>
      <w:r w:rsidR="006E252C">
        <w:rPr>
          <w:rFonts w:cs="Times New Roman"/>
          <w:sz w:val="20"/>
          <w:szCs w:val="20"/>
        </w:rPr>
        <w:t xml:space="preserve"> no momento do abastecimento</w:t>
      </w:r>
      <w:r>
        <w:rPr>
          <w:rFonts w:cs="Times New Roman"/>
          <w:sz w:val="20"/>
          <w:szCs w:val="20"/>
        </w:rPr>
        <w:t>.</w:t>
      </w:r>
    </w:p>
    <w:p w:rsidR="00B64053" w:rsidRDefault="00B64053" w:rsidP="00E54BBD">
      <w:pPr>
        <w:pStyle w:val="PargrafodaLista"/>
        <w:numPr>
          <w:ilvl w:val="2"/>
          <w:numId w:val="1"/>
        </w:numPr>
        <w:spacing w:before="120" w:after="120" w:line="276" w:lineRule="auto"/>
        <w:jc w:val="both"/>
        <w:rPr>
          <w:rFonts w:cs="Times New Roman"/>
          <w:sz w:val="20"/>
          <w:szCs w:val="20"/>
        </w:rPr>
      </w:pPr>
      <w:r>
        <w:rPr>
          <w:rFonts w:cs="Times New Roman"/>
          <w:sz w:val="20"/>
          <w:szCs w:val="20"/>
        </w:rPr>
        <w:t>Os valores informados referem-se à previsão de gastos com combustíveis pelo Departamento de Polícia Federal.</w:t>
      </w:r>
    </w:p>
    <w:p w:rsidR="00114034" w:rsidRPr="00114034" w:rsidRDefault="00E54BBD" w:rsidP="00E54BBD">
      <w:pPr>
        <w:pStyle w:val="PargrafodaLista"/>
        <w:numPr>
          <w:ilvl w:val="2"/>
          <w:numId w:val="1"/>
        </w:numPr>
        <w:spacing w:before="120" w:after="120" w:line="276" w:lineRule="auto"/>
        <w:jc w:val="both"/>
        <w:rPr>
          <w:rFonts w:cs="Times New Roman"/>
          <w:b/>
          <w:sz w:val="20"/>
          <w:szCs w:val="20"/>
        </w:rPr>
      </w:pPr>
      <w:r>
        <w:rPr>
          <w:rFonts w:cs="Times New Roman"/>
          <w:sz w:val="20"/>
          <w:szCs w:val="20"/>
        </w:rPr>
        <w:t>Os licitantes deverão oferecer lances</w:t>
      </w:r>
      <w:r w:rsidR="00114034">
        <w:rPr>
          <w:rFonts w:cs="Times New Roman"/>
          <w:sz w:val="20"/>
          <w:szCs w:val="20"/>
        </w:rPr>
        <w:t xml:space="preserve"> informando os percentuais de desconto que incidirão sobre o preço à vista do combustível no momento do abastecimento.</w:t>
      </w:r>
    </w:p>
    <w:p w:rsidR="008D4317" w:rsidRPr="00133ACC" w:rsidRDefault="00114034" w:rsidP="00E54BBD">
      <w:pPr>
        <w:pStyle w:val="PargrafodaLista"/>
        <w:numPr>
          <w:ilvl w:val="2"/>
          <w:numId w:val="1"/>
        </w:numPr>
        <w:spacing w:before="120" w:after="120" w:line="276" w:lineRule="auto"/>
        <w:jc w:val="both"/>
        <w:rPr>
          <w:rFonts w:cs="Times New Roman"/>
          <w:b/>
          <w:sz w:val="20"/>
          <w:szCs w:val="20"/>
        </w:rPr>
      </w:pPr>
      <w:r w:rsidRPr="008D4317">
        <w:rPr>
          <w:rFonts w:cs="Times New Roman"/>
          <w:sz w:val="20"/>
          <w:szCs w:val="20"/>
        </w:rPr>
        <w:lastRenderedPageBreak/>
        <w:t xml:space="preserve"> </w:t>
      </w:r>
      <w:r w:rsidR="008D4317" w:rsidRPr="008D4317">
        <w:rPr>
          <w:rFonts w:cs="Times New Roman"/>
          <w:sz w:val="20"/>
          <w:szCs w:val="20"/>
        </w:rPr>
        <w:t>Conforme pesquisa de mercado, foi ofertado em média ao DPF o percentual de 1,5% de desconto em relação ao valor que a Administração pretende gastar com os combustíveis</w:t>
      </w:r>
      <w:r w:rsidR="008D4317">
        <w:rPr>
          <w:rFonts w:cs="Times New Roman"/>
          <w:b/>
          <w:sz w:val="20"/>
          <w:szCs w:val="20"/>
        </w:rPr>
        <w:t xml:space="preserve"> </w:t>
      </w:r>
      <w:r w:rsidR="007C00F3">
        <w:rPr>
          <w:rFonts w:cs="Times New Roman"/>
          <w:sz w:val="20"/>
          <w:szCs w:val="20"/>
        </w:rPr>
        <w:t>R$ 3.130.970,08 (três milhões, cento e trinta mil, novecentos</w:t>
      </w:r>
      <w:r w:rsidR="008D4317">
        <w:rPr>
          <w:rFonts w:cs="Times New Roman"/>
          <w:sz w:val="20"/>
          <w:szCs w:val="20"/>
        </w:rPr>
        <w:t xml:space="preserve"> e </w:t>
      </w:r>
      <w:r w:rsidR="007C00F3">
        <w:rPr>
          <w:rFonts w:cs="Times New Roman"/>
          <w:sz w:val="20"/>
          <w:szCs w:val="20"/>
        </w:rPr>
        <w:t>setenta</w:t>
      </w:r>
      <w:r w:rsidR="008D4317">
        <w:rPr>
          <w:rFonts w:cs="Times New Roman"/>
          <w:sz w:val="20"/>
          <w:szCs w:val="20"/>
        </w:rPr>
        <w:t xml:space="preserve"> reais e </w:t>
      </w:r>
      <w:r w:rsidR="007C00F3">
        <w:rPr>
          <w:rFonts w:cs="Times New Roman"/>
          <w:sz w:val="20"/>
          <w:szCs w:val="20"/>
        </w:rPr>
        <w:t>oito</w:t>
      </w:r>
      <w:r w:rsidR="008D4317">
        <w:rPr>
          <w:rFonts w:cs="Times New Roman"/>
          <w:sz w:val="20"/>
          <w:szCs w:val="20"/>
        </w:rPr>
        <w:t xml:space="preserve"> centavos). </w:t>
      </w:r>
    </w:p>
    <w:p w:rsidR="00133ACC" w:rsidRPr="008D4317" w:rsidRDefault="00133ACC" w:rsidP="00133ACC">
      <w:pPr>
        <w:pStyle w:val="PargrafodaLista"/>
        <w:spacing w:before="120" w:after="120" w:line="276" w:lineRule="auto"/>
        <w:ind w:left="1781"/>
        <w:jc w:val="both"/>
        <w:rPr>
          <w:rFonts w:cs="Times New Roman"/>
          <w:b/>
          <w:sz w:val="20"/>
          <w:szCs w:val="20"/>
        </w:rPr>
      </w:pPr>
    </w:p>
    <w:p w:rsidR="00E54BBD" w:rsidRDefault="00133ACC" w:rsidP="00133ACC">
      <w:pPr>
        <w:pStyle w:val="PargrafodaLista"/>
        <w:numPr>
          <w:ilvl w:val="3"/>
          <w:numId w:val="1"/>
        </w:numPr>
        <w:spacing w:before="120" w:after="120" w:line="276" w:lineRule="auto"/>
        <w:ind w:left="2410" w:hanging="709"/>
        <w:jc w:val="both"/>
        <w:rPr>
          <w:rFonts w:cs="Times New Roman"/>
          <w:sz w:val="20"/>
          <w:szCs w:val="20"/>
        </w:rPr>
      </w:pPr>
      <w:r>
        <w:rPr>
          <w:rFonts w:cs="Times New Roman"/>
          <w:sz w:val="20"/>
          <w:szCs w:val="20"/>
        </w:rPr>
        <w:t>E</w:t>
      </w:r>
      <w:r w:rsidR="007A5079">
        <w:rPr>
          <w:rFonts w:cs="Times New Roman"/>
          <w:sz w:val="20"/>
          <w:szCs w:val="20"/>
        </w:rPr>
        <w:t>mbora o valor lançado no Sistema de Compras</w:t>
      </w:r>
      <w:r w:rsidR="007C00F3">
        <w:rPr>
          <w:rFonts w:cs="Times New Roman"/>
          <w:sz w:val="20"/>
          <w:szCs w:val="20"/>
        </w:rPr>
        <w:t xml:space="preserve"> do Governo Federal seja de R$ 3.130.970,08 (três</w:t>
      </w:r>
      <w:r w:rsidR="007A5079">
        <w:rPr>
          <w:rFonts w:cs="Times New Roman"/>
          <w:sz w:val="20"/>
          <w:szCs w:val="20"/>
        </w:rPr>
        <w:t xml:space="preserve"> milhões, </w:t>
      </w:r>
      <w:r w:rsidR="007C00F3">
        <w:rPr>
          <w:rFonts w:cs="Times New Roman"/>
          <w:sz w:val="20"/>
          <w:szCs w:val="20"/>
        </w:rPr>
        <w:t>cento e trinta</w:t>
      </w:r>
      <w:r w:rsidR="007A5079">
        <w:rPr>
          <w:rFonts w:cs="Times New Roman"/>
          <w:sz w:val="20"/>
          <w:szCs w:val="20"/>
        </w:rPr>
        <w:t xml:space="preserve"> mil, </w:t>
      </w:r>
      <w:r w:rsidR="007C00F3">
        <w:rPr>
          <w:rFonts w:cs="Times New Roman"/>
          <w:sz w:val="20"/>
          <w:szCs w:val="20"/>
        </w:rPr>
        <w:t>novecentos e setenta</w:t>
      </w:r>
      <w:r w:rsidR="007A5079">
        <w:rPr>
          <w:rFonts w:cs="Times New Roman"/>
          <w:sz w:val="20"/>
          <w:szCs w:val="20"/>
        </w:rPr>
        <w:t xml:space="preserve"> reais e </w:t>
      </w:r>
      <w:r w:rsidR="007C00F3">
        <w:rPr>
          <w:rFonts w:cs="Times New Roman"/>
          <w:sz w:val="20"/>
          <w:szCs w:val="20"/>
        </w:rPr>
        <w:t>oito</w:t>
      </w:r>
      <w:r w:rsidR="007A5079">
        <w:rPr>
          <w:rFonts w:cs="Times New Roman"/>
          <w:sz w:val="20"/>
          <w:szCs w:val="20"/>
        </w:rPr>
        <w:t xml:space="preserve"> centavos), </w:t>
      </w:r>
      <w:r w:rsidR="00E54BBD" w:rsidRPr="00133ACC">
        <w:rPr>
          <w:rFonts w:cs="Times New Roman"/>
          <w:b/>
          <w:sz w:val="20"/>
          <w:szCs w:val="20"/>
        </w:rPr>
        <w:t>o valor máximo aceito</w:t>
      </w:r>
      <w:r>
        <w:rPr>
          <w:rFonts w:cs="Times New Roman"/>
          <w:b/>
          <w:sz w:val="20"/>
          <w:szCs w:val="20"/>
        </w:rPr>
        <w:t xml:space="preserve"> pela Administração</w:t>
      </w:r>
      <w:r w:rsidR="007C00F3">
        <w:rPr>
          <w:rFonts w:cs="Times New Roman"/>
          <w:b/>
          <w:sz w:val="20"/>
          <w:szCs w:val="20"/>
        </w:rPr>
        <w:t xml:space="preserve"> para o item 1 será de R$ 3.084.005,53 (três</w:t>
      </w:r>
      <w:r w:rsidR="00E54BBD" w:rsidRPr="00133ACC">
        <w:rPr>
          <w:rFonts w:cs="Times New Roman"/>
          <w:b/>
          <w:sz w:val="20"/>
          <w:szCs w:val="20"/>
        </w:rPr>
        <w:t xml:space="preserve"> milhões, </w:t>
      </w:r>
      <w:r w:rsidR="007C00F3">
        <w:rPr>
          <w:rFonts w:cs="Times New Roman"/>
          <w:b/>
          <w:sz w:val="20"/>
          <w:szCs w:val="20"/>
        </w:rPr>
        <w:t>oitenta e quatro</w:t>
      </w:r>
      <w:r w:rsidR="00E54BBD" w:rsidRPr="00133ACC">
        <w:rPr>
          <w:rFonts w:cs="Times New Roman"/>
          <w:b/>
          <w:sz w:val="20"/>
          <w:szCs w:val="20"/>
        </w:rPr>
        <w:t xml:space="preserve"> mil, </w:t>
      </w:r>
      <w:r w:rsidR="007C00F3">
        <w:rPr>
          <w:rFonts w:cs="Times New Roman"/>
          <w:b/>
          <w:sz w:val="20"/>
          <w:szCs w:val="20"/>
        </w:rPr>
        <w:t>cinco</w:t>
      </w:r>
      <w:r w:rsidR="00E54BBD" w:rsidRPr="00133ACC">
        <w:rPr>
          <w:rFonts w:cs="Times New Roman"/>
          <w:b/>
          <w:sz w:val="20"/>
          <w:szCs w:val="20"/>
        </w:rPr>
        <w:t xml:space="preserve"> reais e </w:t>
      </w:r>
      <w:r w:rsidR="007C00F3">
        <w:rPr>
          <w:rFonts w:cs="Times New Roman"/>
          <w:b/>
          <w:sz w:val="20"/>
          <w:szCs w:val="20"/>
        </w:rPr>
        <w:t>cinquenta e três</w:t>
      </w:r>
      <w:r w:rsidR="00E54BBD" w:rsidRPr="00133ACC">
        <w:rPr>
          <w:rFonts w:cs="Times New Roman"/>
          <w:b/>
          <w:sz w:val="20"/>
          <w:szCs w:val="20"/>
        </w:rPr>
        <w:t xml:space="preserve"> centavos)</w:t>
      </w:r>
      <w:r w:rsidR="00E54BBD">
        <w:rPr>
          <w:rFonts w:cs="Times New Roman"/>
          <w:sz w:val="20"/>
          <w:szCs w:val="20"/>
        </w:rPr>
        <w:t xml:space="preserve">, </w:t>
      </w:r>
      <w:r>
        <w:rPr>
          <w:rFonts w:cs="Times New Roman"/>
          <w:sz w:val="20"/>
          <w:szCs w:val="20"/>
        </w:rPr>
        <w:t>o qual</w:t>
      </w:r>
      <w:r w:rsidR="00E54BBD">
        <w:rPr>
          <w:rFonts w:cs="Times New Roman"/>
          <w:sz w:val="20"/>
          <w:szCs w:val="20"/>
        </w:rPr>
        <w:t xml:space="preserve"> corresponde ao desconto de 1,5% (</w:t>
      </w:r>
      <w:proofErr w:type="gramStart"/>
      <w:r w:rsidR="00E54BBD">
        <w:rPr>
          <w:rFonts w:cs="Times New Roman"/>
          <w:sz w:val="20"/>
          <w:szCs w:val="20"/>
        </w:rPr>
        <w:t>um vírgula</w:t>
      </w:r>
      <w:proofErr w:type="gramEnd"/>
      <w:r w:rsidR="00E54BBD">
        <w:rPr>
          <w:rFonts w:cs="Times New Roman"/>
          <w:sz w:val="20"/>
          <w:szCs w:val="20"/>
        </w:rPr>
        <w:t xml:space="preserve"> cinco por cento) sobre o valor à vista do combustível.</w:t>
      </w:r>
    </w:p>
    <w:p w:rsidR="00133ACC" w:rsidRDefault="00133ACC" w:rsidP="00133ACC">
      <w:pPr>
        <w:pStyle w:val="PargrafodaLista"/>
        <w:spacing w:before="120" w:after="120" w:line="276" w:lineRule="auto"/>
        <w:ind w:left="2410"/>
        <w:jc w:val="both"/>
        <w:rPr>
          <w:rFonts w:cs="Times New Roman"/>
          <w:sz w:val="20"/>
          <w:szCs w:val="20"/>
        </w:rPr>
      </w:pPr>
    </w:p>
    <w:p w:rsidR="00133ACC" w:rsidRDefault="00133ACC" w:rsidP="00FD299A">
      <w:pPr>
        <w:pStyle w:val="PargrafodaLista"/>
        <w:numPr>
          <w:ilvl w:val="3"/>
          <w:numId w:val="1"/>
        </w:numPr>
        <w:spacing w:before="120" w:after="120" w:line="276" w:lineRule="auto"/>
        <w:ind w:left="2410" w:hanging="709"/>
        <w:jc w:val="both"/>
        <w:rPr>
          <w:rFonts w:cs="Times New Roman"/>
          <w:sz w:val="20"/>
          <w:szCs w:val="20"/>
        </w:rPr>
      </w:pPr>
      <w:r>
        <w:rPr>
          <w:rFonts w:cs="Times New Roman"/>
          <w:sz w:val="20"/>
          <w:szCs w:val="20"/>
        </w:rPr>
        <w:t xml:space="preserve">Caso ao final da fase de lances o menor valor para o item </w:t>
      </w:r>
      <w:r w:rsidR="00F132D8">
        <w:rPr>
          <w:rFonts w:cs="Times New Roman"/>
          <w:sz w:val="20"/>
          <w:szCs w:val="20"/>
        </w:rPr>
        <w:t xml:space="preserve">1 </w:t>
      </w:r>
      <w:r>
        <w:rPr>
          <w:rFonts w:cs="Times New Roman"/>
          <w:sz w:val="20"/>
          <w:szCs w:val="20"/>
        </w:rPr>
        <w:t xml:space="preserve">seja </w:t>
      </w:r>
      <w:r w:rsidR="00611A33">
        <w:rPr>
          <w:rFonts w:cs="Times New Roman"/>
          <w:b/>
          <w:sz w:val="20"/>
          <w:szCs w:val="20"/>
        </w:rPr>
        <w:t xml:space="preserve">superior a </w:t>
      </w:r>
      <w:r w:rsidR="007C00F3">
        <w:rPr>
          <w:rFonts w:cs="Times New Roman"/>
          <w:b/>
          <w:sz w:val="20"/>
          <w:szCs w:val="20"/>
        </w:rPr>
        <w:t>R$ 3.</w:t>
      </w:r>
      <w:r w:rsidR="005F1220">
        <w:rPr>
          <w:rFonts w:cs="Times New Roman"/>
          <w:b/>
          <w:sz w:val="20"/>
          <w:szCs w:val="20"/>
        </w:rPr>
        <w:t>084.005,53 (três</w:t>
      </w:r>
      <w:r w:rsidRPr="00F132D8">
        <w:rPr>
          <w:rFonts w:cs="Times New Roman"/>
          <w:b/>
          <w:sz w:val="20"/>
          <w:szCs w:val="20"/>
        </w:rPr>
        <w:t xml:space="preserve"> milhões, </w:t>
      </w:r>
      <w:r w:rsidR="005F1220">
        <w:rPr>
          <w:rFonts w:cs="Times New Roman"/>
          <w:b/>
          <w:sz w:val="20"/>
          <w:szCs w:val="20"/>
        </w:rPr>
        <w:t>oitenta e quatro mil</w:t>
      </w:r>
      <w:r w:rsidRPr="00F132D8">
        <w:rPr>
          <w:rFonts w:cs="Times New Roman"/>
          <w:b/>
          <w:sz w:val="20"/>
          <w:szCs w:val="20"/>
        </w:rPr>
        <w:t xml:space="preserve">, </w:t>
      </w:r>
      <w:r w:rsidR="005F1220">
        <w:rPr>
          <w:rFonts w:cs="Times New Roman"/>
          <w:b/>
          <w:sz w:val="20"/>
          <w:szCs w:val="20"/>
        </w:rPr>
        <w:t>cinco</w:t>
      </w:r>
      <w:r w:rsidRPr="00F132D8">
        <w:rPr>
          <w:rFonts w:cs="Times New Roman"/>
          <w:b/>
          <w:sz w:val="20"/>
          <w:szCs w:val="20"/>
        </w:rPr>
        <w:t xml:space="preserve"> reais e </w:t>
      </w:r>
      <w:r w:rsidR="005F1220">
        <w:rPr>
          <w:rFonts w:cs="Times New Roman"/>
          <w:b/>
          <w:sz w:val="20"/>
          <w:szCs w:val="20"/>
        </w:rPr>
        <w:t>cinquenta e três</w:t>
      </w:r>
      <w:r w:rsidRPr="00F132D8">
        <w:rPr>
          <w:rFonts w:cs="Times New Roman"/>
          <w:b/>
          <w:sz w:val="20"/>
          <w:szCs w:val="20"/>
        </w:rPr>
        <w:t xml:space="preserve"> centavos)</w:t>
      </w:r>
      <w:r>
        <w:rPr>
          <w:rFonts w:cs="Times New Roman"/>
          <w:sz w:val="20"/>
          <w:szCs w:val="20"/>
        </w:rPr>
        <w:t>, o licitante será convocado a negociar o valor para que este fique igual ou inferior, sob pena de desclassificação.</w:t>
      </w:r>
    </w:p>
    <w:p w:rsidR="00FD299A" w:rsidRPr="00FD299A" w:rsidRDefault="00FD299A" w:rsidP="00FD299A">
      <w:pPr>
        <w:pStyle w:val="PargrafodaLista"/>
        <w:rPr>
          <w:rFonts w:cs="Times New Roman"/>
          <w:sz w:val="20"/>
          <w:szCs w:val="20"/>
        </w:rPr>
      </w:pPr>
    </w:p>
    <w:p w:rsidR="00284CAB" w:rsidRPr="00284CAB" w:rsidRDefault="00FB60CF" w:rsidP="00284CAB">
      <w:pPr>
        <w:numPr>
          <w:ilvl w:val="1"/>
          <w:numId w:val="1"/>
        </w:numPr>
        <w:spacing w:before="120" w:after="120" w:line="276" w:lineRule="auto"/>
        <w:ind w:left="425" w:firstLine="0"/>
        <w:jc w:val="both"/>
        <w:rPr>
          <w:rFonts w:cs="Times New Roman"/>
          <w:sz w:val="20"/>
          <w:szCs w:val="20"/>
        </w:rPr>
      </w:pPr>
      <w:r>
        <w:rPr>
          <w:rFonts w:cs="Times New Roman"/>
          <w:sz w:val="20"/>
          <w:szCs w:val="20"/>
        </w:rPr>
        <w:t>O item 2 corresponde ao serviço de gerenciamento de combustíveis</w:t>
      </w:r>
      <w:r w:rsidR="001B1540">
        <w:rPr>
          <w:rFonts w:cs="Times New Roman"/>
          <w:sz w:val="20"/>
          <w:szCs w:val="20"/>
        </w:rPr>
        <w:t xml:space="preserve">. </w:t>
      </w:r>
      <w:r w:rsidR="005D6B0B">
        <w:rPr>
          <w:rFonts w:cs="Times New Roman"/>
          <w:sz w:val="20"/>
          <w:szCs w:val="20"/>
        </w:rPr>
        <w:t>Os lances deverão ser oferecidos em reais.</w:t>
      </w:r>
      <w:r w:rsidR="001B1540">
        <w:rPr>
          <w:rFonts w:cs="Times New Roman"/>
          <w:sz w:val="20"/>
          <w:szCs w:val="20"/>
        </w:rPr>
        <w:t xml:space="preserve"> </w:t>
      </w:r>
      <w:r w:rsidR="00DA23D5">
        <w:rPr>
          <w:rFonts w:cs="Times New Roman"/>
          <w:sz w:val="20"/>
          <w:szCs w:val="20"/>
        </w:rPr>
        <w:t>Posteriormente, o lance oferecido em reai</w:t>
      </w:r>
      <w:r w:rsidR="0098722D">
        <w:rPr>
          <w:rFonts w:cs="Times New Roman"/>
          <w:sz w:val="20"/>
          <w:szCs w:val="20"/>
        </w:rPr>
        <w:t>s será convertido em percentual</w:t>
      </w:r>
      <w:r w:rsidR="00DA23D5">
        <w:rPr>
          <w:rFonts w:cs="Times New Roman"/>
          <w:sz w:val="20"/>
          <w:szCs w:val="20"/>
        </w:rPr>
        <w:t xml:space="preserve"> para apurar o valor a ser pago pelo serviço de gerenciamento de frota. </w:t>
      </w:r>
      <w:r w:rsidR="001B1540">
        <w:rPr>
          <w:rFonts w:cs="Times New Roman"/>
          <w:sz w:val="20"/>
          <w:szCs w:val="20"/>
        </w:rPr>
        <w:t>O percentual da t</w:t>
      </w:r>
      <w:r w:rsidR="00E54BBD">
        <w:rPr>
          <w:rFonts w:cs="Times New Roman"/>
          <w:sz w:val="20"/>
          <w:szCs w:val="20"/>
        </w:rPr>
        <w:t>axa de administração incidirá sobre o</w:t>
      </w:r>
      <w:r w:rsidR="001B1540">
        <w:rPr>
          <w:rFonts w:cs="Times New Roman"/>
          <w:sz w:val="20"/>
          <w:szCs w:val="20"/>
        </w:rPr>
        <w:t xml:space="preserve"> valor do combustível com desconto.</w:t>
      </w:r>
    </w:p>
    <w:p w:rsidR="000F104D" w:rsidRPr="00001D59" w:rsidRDefault="000F104D" w:rsidP="000F104D">
      <w:pPr>
        <w:numPr>
          <w:ilvl w:val="0"/>
          <w:numId w:val="1"/>
        </w:numPr>
        <w:autoSpaceDE w:val="0"/>
        <w:spacing w:after="120" w:line="276" w:lineRule="auto"/>
        <w:jc w:val="both"/>
        <w:rPr>
          <w:rFonts w:cs="Times New Roman"/>
          <w:b/>
          <w:color w:val="000000"/>
          <w:sz w:val="20"/>
          <w:szCs w:val="20"/>
        </w:rPr>
      </w:pPr>
      <w:r w:rsidRPr="00001D59">
        <w:rPr>
          <w:rFonts w:cs="Times New Roman"/>
          <w:b/>
          <w:color w:val="000000"/>
          <w:sz w:val="20"/>
          <w:szCs w:val="20"/>
        </w:rPr>
        <w:t>DOS RECURSOS ORÇAMENTÁRIOS</w:t>
      </w:r>
    </w:p>
    <w:p w:rsidR="000F104D" w:rsidRPr="00001D59" w:rsidRDefault="000F104D" w:rsidP="00B36488">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As despesas para atender a esta licitação estão programadas em dotação orçamentária própria, prevista no orçamento da União para o exercício de</w:t>
      </w:r>
      <w:r w:rsidRPr="008917DD">
        <w:rPr>
          <w:rFonts w:cs="Times New Roman"/>
          <w:sz w:val="20"/>
          <w:szCs w:val="20"/>
        </w:rPr>
        <w:t xml:space="preserve"> </w:t>
      </w:r>
      <w:r w:rsidR="008917DD" w:rsidRPr="008917DD">
        <w:rPr>
          <w:rFonts w:cs="Times New Roman"/>
          <w:sz w:val="20"/>
          <w:szCs w:val="20"/>
        </w:rPr>
        <w:t>201</w:t>
      </w:r>
      <w:r w:rsidR="008917DD" w:rsidRPr="00284CAB">
        <w:rPr>
          <w:rFonts w:cs="Times New Roman"/>
          <w:sz w:val="20"/>
          <w:szCs w:val="20"/>
        </w:rPr>
        <w:t>5</w:t>
      </w:r>
      <w:r w:rsidR="00284CAB" w:rsidRPr="00284CAB">
        <w:rPr>
          <w:rFonts w:cs="Times New Roman"/>
          <w:sz w:val="20"/>
          <w:szCs w:val="20"/>
        </w:rPr>
        <w:t>,</w:t>
      </w:r>
      <w:r w:rsidRPr="00001D59">
        <w:rPr>
          <w:rFonts w:cs="Times New Roman"/>
          <w:color w:val="000000"/>
          <w:sz w:val="20"/>
          <w:szCs w:val="20"/>
        </w:rPr>
        <w:t xml:space="preserve"> na classificação abaixo:</w:t>
      </w:r>
    </w:p>
    <w:p w:rsidR="000F104D" w:rsidRPr="00001D59" w:rsidRDefault="000F104D" w:rsidP="00B36488">
      <w:pPr>
        <w:spacing w:before="120" w:after="120" w:line="276" w:lineRule="auto"/>
        <w:ind w:left="1134"/>
        <w:jc w:val="both"/>
        <w:rPr>
          <w:rFonts w:cs="Times New Roman"/>
          <w:color w:val="000000"/>
          <w:sz w:val="20"/>
          <w:szCs w:val="20"/>
          <w:lang w:eastAsia="en-US"/>
        </w:rPr>
      </w:pPr>
      <w:r w:rsidRPr="00001D59">
        <w:rPr>
          <w:rFonts w:cs="Times New Roman"/>
          <w:color w:val="000000"/>
          <w:sz w:val="20"/>
          <w:szCs w:val="20"/>
          <w:lang w:eastAsia="en-US"/>
        </w:rPr>
        <w:t xml:space="preserve">Gestão/Unidade:  </w:t>
      </w:r>
      <w:r w:rsidR="009C6894">
        <w:rPr>
          <w:rFonts w:cs="Times New Roman"/>
          <w:color w:val="000000"/>
          <w:sz w:val="20"/>
          <w:szCs w:val="20"/>
          <w:lang w:eastAsia="en-US"/>
        </w:rPr>
        <w:t>00001</w:t>
      </w:r>
    </w:p>
    <w:p w:rsidR="000F104D" w:rsidRPr="00001D59" w:rsidRDefault="000F104D" w:rsidP="00B36488">
      <w:pPr>
        <w:spacing w:before="120" w:after="120" w:line="276" w:lineRule="auto"/>
        <w:ind w:left="1134"/>
        <w:jc w:val="both"/>
        <w:rPr>
          <w:rFonts w:cs="Times New Roman"/>
          <w:color w:val="000000"/>
          <w:sz w:val="20"/>
          <w:szCs w:val="20"/>
          <w:lang w:eastAsia="en-US"/>
        </w:rPr>
      </w:pPr>
      <w:r w:rsidRPr="00001D59">
        <w:rPr>
          <w:rFonts w:cs="Times New Roman"/>
          <w:color w:val="000000"/>
          <w:sz w:val="20"/>
          <w:szCs w:val="20"/>
          <w:lang w:eastAsia="en-US"/>
        </w:rPr>
        <w:t xml:space="preserve">Fonte: </w:t>
      </w:r>
      <w:r w:rsidR="009C6894">
        <w:rPr>
          <w:rFonts w:cs="Times New Roman"/>
          <w:color w:val="000000"/>
          <w:sz w:val="20"/>
          <w:szCs w:val="20"/>
          <w:lang w:eastAsia="en-US"/>
        </w:rPr>
        <w:t>0100000000 / 0174270032</w:t>
      </w:r>
    </w:p>
    <w:p w:rsidR="000F104D" w:rsidRPr="00001D59" w:rsidRDefault="000F104D" w:rsidP="00B36488">
      <w:pPr>
        <w:spacing w:before="120" w:after="120" w:line="276" w:lineRule="auto"/>
        <w:ind w:left="1134"/>
        <w:jc w:val="both"/>
        <w:rPr>
          <w:rFonts w:cs="Times New Roman"/>
          <w:color w:val="000000"/>
          <w:sz w:val="20"/>
          <w:szCs w:val="20"/>
          <w:lang w:eastAsia="en-US"/>
        </w:rPr>
      </w:pPr>
      <w:r w:rsidRPr="00001D59">
        <w:rPr>
          <w:rFonts w:cs="Times New Roman"/>
          <w:color w:val="000000"/>
          <w:sz w:val="20"/>
          <w:szCs w:val="20"/>
          <w:lang w:eastAsia="en-US"/>
        </w:rPr>
        <w:t xml:space="preserve">Programa de Trabalho: </w:t>
      </w:r>
      <w:r w:rsidR="009C6894">
        <w:rPr>
          <w:rFonts w:cs="Times New Roman"/>
          <w:color w:val="000000"/>
          <w:sz w:val="20"/>
          <w:szCs w:val="20"/>
          <w:lang w:eastAsia="en-US"/>
        </w:rPr>
        <w:t>06.122.2112.2000.0001</w:t>
      </w:r>
      <w:r w:rsidRPr="00001D59">
        <w:rPr>
          <w:rFonts w:cs="Times New Roman"/>
          <w:color w:val="000000"/>
          <w:sz w:val="20"/>
          <w:szCs w:val="20"/>
          <w:lang w:eastAsia="en-US"/>
        </w:rPr>
        <w:t xml:space="preserve"> </w:t>
      </w:r>
    </w:p>
    <w:p w:rsidR="000F104D" w:rsidRPr="00001D59" w:rsidRDefault="000F104D" w:rsidP="00B36488">
      <w:pPr>
        <w:spacing w:before="120" w:after="120" w:line="276" w:lineRule="auto"/>
        <w:ind w:left="1134"/>
        <w:jc w:val="both"/>
        <w:rPr>
          <w:rFonts w:cs="Times New Roman"/>
          <w:color w:val="000000"/>
          <w:sz w:val="20"/>
          <w:szCs w:val="20"/>
          <w:lang w:eastAsia="en-US"/>
        </w:rPr>
      </w:pPr>
      <w:r w:rsidRPr="00001D59">
        <w:rPr>
          <w:rFonts w:cs="Times New Roman"/>
          <w:color w:val="000000"/>
          <w:sz w:val="20"/>
          <w:szCs w:val="20"/>
          <w:lang w:eastAsia="en-US"/>
        </w:rPr>
        <w:lastRenderedPageBreak/>
        <w:t xml:space="preserve">Elemento de Despesa:  </w:t>
      </w:r>
      <w:r w:rsidR="009C6894">
        <w:rPr>
          <w:rFonts w:cs="Times New Roman"/>
          <w:color w:val="000000"/>
          <w:sz w:val="20"/>
          <w:szCs w:val="20"/>
          <w:lang w:eastAsia="en-US"/>
        </w:rPr>
        <w:t>33.90.30 / 33.90.39</w:t>
      </w:r>
    </w:p>
    <w:p w:rsidR="000F104D" w:rsidRDefault="000F104D" w:rsidP="00B36488">
      <w:pPr>
        <w:spacing w:before="120" w:after="120" w:line="276" w:lineRule="auto"/>
        <w:ind w:left="1134"/>
        <w:jc w:val="both"/>
        <w:rPr>
          <w:rFonts w:cs="Times New Roman"/>
          <w:color w:val="000000"/>
          <w:sz w:val="20"/>
          <w:szCs w:val="20"/>
          <w:lang w:eastAsia="en-US"/>
        </w:rPr>
      </w:pPr>
      <w:r w:rsidRPr="00001D59">
        <w:rPr>
          <w:rFonts w:cs="Times New Roman"/>
          <w:color w:val="000000"/>
          <w:sz w:val="20"/>
          <w:szCs w:val="20"/>
          <w:lang w:eastAsia="en-US"/>
        </w:rPr>
        <w:t>PI:</w:t>
      </w:r>
      <w:r w:rsidR="00284CAB">
        <w:rPr>
          <w:rFonts w:cs="Times New Roman"/>
          <w:color w:val="000000"/>
          <w:sz w:val="20"/>
          <w:szCs w:val="20"/>
          <w:lang w:eastAsia="en-US"/>
        </w:rPr>
        <w:t xml:space="preserve"> DPF702</w:t>
      </w:r>
      <w:r w:rsidR="009C6894">
        <w:rPr>
          <w:rFonts w:cs="Times New Roman"/>
          <w:color w:val="000000"/>
          <w:sz w:val="20"/>
          <w:szCs w:val="20"/>
          <w:lang w:eastAsia="en-US"/>
        </w:rPr>
        <w:t xml:space="preserve"> / SOF05030013</w:t>
      </w:r>
    </w:p>
    <w:p w:rsidR="00D16606" w:rsidRPr="00001D59" w:rsidRDefault="00D16606" w:rsidP="00B36488">
      <w:pPr>
        <w:spacing w:before="120" w:after="120" w:line="276" w:lineRule="auto"/>
        <w:ind w:left="1134"/>
        <w:jc w:val="both"/>
        <w:rPr>
          <w:rFonts w:cs="Times New Roman"/>
          <w:color w:val="000000"/>
          <w:sz w:val="20"/>
          <w:szCs w:val="20"/>
          <w:lang w:eastAsia="en-US"/>
        </w:rPr>
      </w:pPr>
    </w:p>
    <w:p w:rsidR="000F104D" w:rsidRPr="00001D59" w:rsidRDefault="000F104D" w:rsidP="000F104D">
      <w:pPr>
        <w:numPr>
          <w:ilvl w:val="0"/>
          <w:numId w:val="1"/>
        </w:numPr>
        <w:spacing w:after="120" w:line="276" w:lineRule="auto"/>
        <w:ind w:right="-17"/>
        <w:jc w:val="both"/>
        <w:rPr>
          <w:rFonts w:cs="Times New Roman"/>
          <w:b/>
          <w:color w:val="000000"/>
          <w:sz w:val="20"/>
          <w:szCs w:val="20"/>
        </w:rPr>
      </w:pPr>
      <w:r w:rsidRPr="00001D59">
        <w:rPr>
          <w:rFonts w:cs="Times New Roman"/>
          <w:b/>
          <w:color w:val="000000"/>
          <w:sz w:val="20"/>
          <w:szCs w:val="20"/>
        </w:rPr>
        <w:t>DO CREDENCIAMENTO</w:t>
      </w:r>
    </w:p>
    <w:p w:rsidR="000F104D" w:rsidRPr="00001D59" w:rsidRDefault="000F104D" w:rsidP="00BE777D">
      <w:pPr>
        <w:numPr>
          <w:ilvl w:val="1"/>
          <w:numId w:val="1"/>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O Credenciamento é o nível básico do registro cadastral no SICAF, que permite a participação dos interessados na modalidade licitatória Pregão, em sua forma eletrônica.</w:t>
      </w:r>
    </w:p>
    <w:p w:rsidR="000F104D" w:rsidRPr="00001D59" w:rsidRDefault="000F104D" w:rsidP="00D16606">
      <w:pPr>
        <w:numPr>
          <w:ilvl w:val="1"/>
          <w:numId w:val="1"/>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O cadastro no SICAF poderá ser iniciado no Portal</w:t>
      </w:r>
      <w:r w:rsidR="00D16606">
        <w:rPr>
          <w:rFonts w:cs="Times New Roman"/>
          <w:bCs/>
          <w:iCs/>
          <w:color w:val="000000"/>
          <w:sz w:val="20"/>
          <w:szCs w:val="20"/>
        </w:rPr>
        <w:t xml:space="preserve"> de Compras do Governo Federal</w:t>
      </w:r>
      <w:r w:rsidRPr="00001D59">
        <w:rPr>
          <w:rFonts w:cs="Times New Roman"/>
          <w:bCs/>
          <w:iCs/>
          <w:color w:val="000000"/>
          <w:sz w:val="20"/>
          <w:szCs w:val="20"/>
        </w:rPr>
        <w:t xml:space="preserve">, no sítio </w:t>
      </w:r>
      <w:r w:rsidR="00D16606" w:rsidRPr="00D16606">
        <w:rPr>
          <w:rFonts w:cs="Times New Roman"/>
          <w:bCs/>
          <w:iCs/>
          <w:color w:val="000000"/>
          <w:sz w:val="20"/>
          <w:szCs w:val="20"/>
        </w:rPr>
        <w:t>www.comprasgovernamentais.gov.br</w:t>
      </w:r>
      <w:r w:rsidRPr="00001D59">
        <w:rPr>
          <w:rFonts w:cs="Times New Roman"/>
          <w:bCs/>
          <w:iCs/>
          <w:color w:val="000000"/>
          <w:sz w:val="20"/>
          <w:szCs w:val="20"/>
        </w:rPr>
        <w:t xml:space="preserve">, com a solicitação de </w:t>
      </w:r>
      <w:proofErr w:type="spellStart"/>
      <w:r w:rsidRPr="00001D59">
        <w:rPr>
          <w:rFonts w:cs="Times New Roman"/>
          <w:bCs/>
          <w:iCs/>
          <w:color w:val="000000"/>
          <w:sz w:val="20"/>
          <w:szCs w:val="20"/>
        </w:rPr>
        <w:t>login</w:t>
      </w:r>
      <w:proofErr w:type="spellEnd"/>
      <w:r w:rsidRPr="00001D59">
        <w:rPr>
          <w:rFonts w:cs="Times New Roman"/>
          <w:bCs/>
          <w:iCs/>
          <w:color w:val="000000"/>
          <w:sz w:val="20"/>
          <w:szCs w:val="20"/>
        </w:rPr>
        <w:t xml:space="preserve"> e senha pelo interessado.</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0F104D" w:rsidRPr="00694843" w:rsidRDefault="000F104D" w:rsidP="00BE777D">
      <w:pPr>
        <w:numPr>
          <w:ilvl w:val="1"/>
          <w:numId w:val="1"/>
        </w:numPr>
        <w:spacing w:before="120" w:after="120" w:line="276" w:lineRule="auto"/>
        <w:ind w:left="425" w:firstLine="0"/>
        <w:jc w:val="both"/>
        <w:rPr>
          <w:rFonts w:cs="Times New Roman"/>
          <w:bCs/>
          <w:color w:val="000000"/>
          <w:sz w:val="20"/>
          <w:szCs w:val="20"/>
        </w:rPr>
      </w:pPr>
      <w:r w:rsidRPr="00001D59">
        <w:rPr>
          <w:rFonts w:cs="Times New Roman"/>
          <w:color w:val="000000"/>
          <w:sz w:val="20"/>
          <w:szCs w:val="20"/>
          <w:lang w:eastAsia="en-US"/>
        </w:rPr>
        <w:t>A perda da senha ou a quebra de sigilo dever</w:t>
      </w:r>
      <w:r w:rsidR="009F63D7" w:rsidRPr="00001D59">
        <w:rPr>
          <w:rFonts w:cs="Times New Roman"/>
          <w:color w:val="000000"/>
          <w:sz w:val="20"/>
          <w:szCs w:val="20"/>
          <w:lang w:eastAsia="en-US"/>
        </w:rPr>
        <w:t>á</w:t>
      </w:r>
      <w:r w:rsidRPr="00001D59">
        <w:rPr>
          <w:rFonts w:cs="Times New Roman"/>
          <w:color w:val="000000"/>
          <w:sz w:val="20"/>
          <w:szCs w:val="20"/>
          <w:lang w:eastAsia="en-US"/>
        </w:rPr>
        <w:t xml:space="preserve"> ser comunicada </w:t>
      </w:r>
      <w:r w:rsidRPr="00001D59">
        <w:rPr>
          <w:rFonts w:cs="Times New Roman"/>
          <w:color w:val="000000"/>
          <w:sz w:val="20"/>
          <w:szCs w:val="20"/>
        </w:rPr>
        <w:t>imediatamente</w:t>
      </w:r>
      <w:r w:rsidRPr="00001D59">
        <w:rPr>
          <w:rFonts w:cs="Times New Roman"/>
          <w:color w:val="000000"/>
          <w:sz w:val="20"/>
          <w:szCs w:val="20"/>
          <w:lang w:eastAsia="en-US"/>
        </w:rPr>
        <w:t xml:space="preserve"> ao provedor do sistema para imediato bloqueio de acesso.</w:t>
      </w:r>
    </w:p>
    <w:p w:rsidR="00694843" w:rsidRPr="00001D59" w:rsidRDefault="00694843" w:rsidP="00694843">
      <w:pPr>
        <w:spacing w:before="120" w:after="120" w:line="276" w:lineRule="auto"/>
        <w:ind w:left="425"/>
        <w:jc w:val="both"/>
        <w:rPr>
          <w:rFonts w:cs="Times New Roman"/>
          <w:bCs/>
          <w:color w:val="000000"/>
          <w:sz w:val="20"/>
          <w:szCs w:val="20"/>
        </w:rPr>
      </w:pPr>
    </w:p>
    <w:p w:rsidR="000F104D" w:rsidRPr="00001D59" w:rsidRDefault="000F104D" w:rsidP="000F104D">
      <w:pPr>
        <w:numPr>
          <w:ilvl w:val="0"/>
          <w:numId w:val="1"/>
        </w:numPr>
        <w:snapToGrid w:val="0"/>
        <w:spacing w:after="120" w:line="276" w:lineRule="auto"/>
        <w:ind w:right="-17"/>
        <w:jc w:val="both"/>
        <w:rPr>
          <w:rFonts w:cs="Times New Roman"/>
          <w:b/>
          <w:bCs/>
          <w:color w:val="000000"/>
          <w:sz w:val="20"/>
          <w:szCs w:val="20"/>
        </w:rPr>
      </w:pPr>
      <w:r w:rsidRPr="00001D59">
        <w:rPr>
          <w:rFonts w:cs="Times New Roman"/>
          <w:b/>
          <w:bCs/>
          <w:color w:val="000000"/>
          <w:sz w:val="20"/>
          <w:szCs w:val="20"/>
        </w:rPr>
        <w:t>DA PARTICIPAÇÃO NO PREGÃO.</w:t>
      </w:r>
    </w:p>
    <w:p w:rsidR="00A90627" w:rsidRPr="00001D59" w:rsidRDefault="00A90627" w:rsidP="00BE777D">
      <w:pPr>
        <w:numPr>
          <w:ilvl w:val="1"/>
          <w:numId w:val="1"/>
        </w:numPr>
        <w:spacing w:before="120" w:after="120" w:line="276" w:lineRule="auto"/>
        <w:ind w:left="425" w:firstLine="0"/>
        <w:jc w:val="both"/>
        <w:rPr>
          <w:rFonts w:cs="Times New Roman"/>
          <w:bCs/>
          <w:iCs/>
          <w:color w:val="000000"/>
          <w:sz w:val="20"/>
          <w:szCs w:val="20"/>
        </w:rPr>
      </w:pPr>
      <w:r w:rsidRPr="00001D59">
        <w:rPr>
          <w:rFonts w:cs="Times New Roman"/>
          <w:bCs/>
          <w:color w:val="000000"/>
          <w:sz w:val="20"/>
          <w:szCs w:val="20"/>
        </w:rPr>
        <w:t>Poderão participar deste Pregão interessados</w:t>
      </w:r>
      <w:r w:rsidR="00E51F23" w:rsidRPr="00001D59">
        <w:rPr>
          <w:rFonts w:cs="Times New Roman"/>
          <w:bCs/>
          <w:color w:val="000000"/>
          <w:sz w:val="20"/>
          <w:szCs w:val="20"/>
        </w:rPr>
        <w:t xml:space="preserve"> cujo ramo de atividade</w:t>
      </w:r>
      <w:r w:rsidRPr="00001D59">
        <w:rPr>
          <w:rFonts w:cs="Times New Roman"/>
          <w:bCs/>
          <w:color w:val="000000"/>
          <w:sz w:val="20"/>
          <w:szCs w:val="20"/>
        </w:rPr>
        <w:t xml:space="preserve"> seja </w:t>
      </w:r>
      <w:r w:rsidRPr="00001D59">
        <w:rPr>
          <w:rFonts w:cs="Times New Roman"/>
          <w:color w:val="000000"/>
          <w:sz w:val="20"/>
          <w:szCs w:val="20"/>
        </w:rPr>
        <w:t>compatível</w:t>
      </w:r>
      <w:r w:rsidRPr="00001D59">
        <w:rPr>
          <w:rFonts w:cs="Times New Roman"/>
          <w:bCs/>
          <w:color w:val="000000"/>
          <w:sz w:val="20"/>
          <w:szCs w:val="20"/>
        </w:rPr>
        <w:t xml:space="preserve"> com o objeto desta licitação, e que estejam com Credenciamento regular no</w:t>
      </w:r>
      <w:r w:rsidRPr="00001D59">
        <w:rPr>
          <w:rFonts w:cs="Times New Roman"/>
          <w:color w:val="000000"/>
          <w:sz w:val="20"/>
          <w:szCs w:val="20"/>
        </w:rPr>
        <w:t xml:space="preserve"> Sistema de Cadastramento Unificado de Fornecedores – SICAF, conforme disposto no §3º do artigo 8º da IN SLTI/MPOG nº 2, de 2010.</w:t>
      </w:r>
    </w:p>
    <w:p w:rsidR="00A90627" w:rsidRPr="00001D59" w:rsidRDefault="00A90627" w:rsidP="00BE777D">
      <w:pPr>
        <w:numPr>
          <w:ilvl w:val="1"/>
          <w:numId w:val="1"/>
        </w:numPr>
        <w:spacing w:before="120" w:after="120" w:line="276" w:lineRule="auto"/>
        <w:ind w:left="425" w:firstLine="0"/>
        <w:jc w:val="both"/>
        <w:rPr>
          <w:rFonts w:cs="Times New Roman"/>
          <w:bCs/>
          <w:iCs/>
          <w:color w:val="000000"/>
          <w:sz w:val="20"/>
          <w:szCs w:val="20"/>
        </w:rPr>
      </w:pPr>
      <w:r w:rsidRPr="00001D59">
        <w:rPr>
          <w:rFonts w:cs="Times New Roman"/>
          <w:bCs/>
          <w:color w:val="000000"/>
          <w:sz w:val="20"/>
          <w:szCs w:val="20"/>
        </w:rPr>
        <w:t>Não poderão participar desta licitação os interessados:</w:t>
      </w:r>
    </w:p>
    <w:p w:rsidR="00A90627" w:rsidRPr="00001D59" w:rsidRDefault="005513F6"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Pr>
          <w:rFonts w:cs="Times New Roman"/>
          <w:bCs/>
          <w:color w:val="000000"/>
          <w:sz w:val="20"/>
          <w:szCs w:val="20"/>
        </w:rPr>
        <w:t>proibido</w:t>
      </w:r>
      <w:r w:rsidR="00A90627" w:rsidRPr="00001D59">
        <w:rPr>
          <w:rFonts w:cs="Times New Roman"/>
          <w:bCs/>
          <w:color w:val="000000"/>
          <w:sz w:val="20"/>
          <w:szCs w:val="20"/>
        </w:rPr>
        <w:t>s de participar de licitações e celebrar contratos administrativos, na forma da legislação vigente;</w:t>
      </w:r>
    </w:p>
    <w:p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r w:rsidRPr="00001D59">
        <w:rPr>
          <w:rFonts w:cs="Times New Roman"/>
          <w:bCs/>
          <w:color w:val="000000"/>
          <w:sz w:val="20"/>
          <w:szCs w:val="20"/>
        </w:rPr>
        <w:t>estrangeir</w:t>
      </w:r>
      <w:r w:rsidR="00B10B09" w:rsidRPr="00001D59">
        <w:rPr>
          <w:rFonts w:cs="Times New Roman"/>
          <w:bCs/>
          <w:color w:val="000000"/>
          <w:sz w:val="20"/>
          <w:szCs w:val="20"/>
        </w:rPr>
        <w:t>o</w:t>
      </w:r>
      <w:r w:rsidRPr="00001D59">
        <w:rPr>
          <w:rFonts w:cs="Times New Roman"/>
          <w:bCs/>
          <w:color w:val="000000"/>
          <w:sz w:val="20"/>
          <w:szCs w:val="20"/>
        </w:rPr>
        <w:t>s que não tenham representação legal no Brasil com poderes expressos para receber citação e responder administrativa ou judicialmente;</w:t>
      </w:r>
    </w:p>
    <w:p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r w:rsidRPr="00001D59">
        <w:rPr>
          <w:rFonts w:eastAsia="Arial Unicode MS" w:cs="Times New Roman"/>
          <w:color w:val="000000"/>
          <w:sz w:val="20"/>
          <w:szCs w:val="20"/>
        </w:rPr>
        <w:t>que se enquadrem nas vedações previstas no artigo 9º da Lei nº 8.666, de 1993;</w:t>
      </w:r>
    </w:p>
    <w:p w:rsidR="00A90627" w:rsidRPr="00DD0539" w:rsidRDefault="00A90627" w:rsidP="00BE777D">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proofErr w:type="gramStart"/>
      <w:r w:rsidRPr="00001D59">
        <w:rPr>
          <w:rFonts w:cs="Times New Roman"/>
          <w:color w:val="000000"/>
          <w:sz w:val="20"/>
          <w:szCs w:val="20"/>
        </w:rPr>
        <w:t>que</w:t>
      </w:r>
      <w:proofErr w:type="gramEnd"/>
      <w:r w:rsidRPr="00001D59">
        <w:rPr>
          <w:rFonts w:cs="Times New Roman"/>
          <w:color w:val="000000"/>
          <w:sz w:val="20"/>
          <w:szCs w:val="20"/>
        </w:rPr>
        <w:t xml:space="preserve"> estejam sob falência, em recuperação judicial ou extrajudicial, concurso de credores, concordata ou insolvência, em processo de dissolução ou liquidação;</w:t>
      </w:r>
    </w:p>
    <w:p w:rsidR="00DD0539" w:rsidRPr="008917DD" w:rsidRDefault="00DD0539" w:rsidP="00BE777D">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proofErr w:type="gramStart"/>
      <w:r>
        <w:rPr>
          <w:rFonts w:cs="Times New Roman"/>
          <w:color w:val="000000"/>
          <w:sz w:val="20"/>
          <w:szCs w:val="20"/>
        </w:rPr>
        <w:t>familiares</w:t>
      </w:r>
      <w:proofErr w:type="gramEnd"/>
      <w:r>
        <w:rPr>
          <w:rFonts w:cs="Times New Roman"/>
          <w:color w:val="000000"/>
          <w:sz w:val="20"/>
          <w:szCs w:val="20"/>
        </w:rPr>
        <w:t xml:space="preserve"> de agente público que esteja investido em cargo em comissão ou função de confiança perante o órgão promotor da licitação, conforme vedação prevista no Decreto nº 7.203, de 4 de junho de 2010.</w:t>
      </w:r>
    </w:p>
    <w:p w:rsidR="00A90627" w:rsidRPr="00DD0539" w:rsidRDefault="00DD0539" w:rsidP="00DD0539">
      <w:pPr>
        <w:numPr>
          <w:ilvl w:val="1"/>
          <w:numId w:val="1"/>
        </w:numPr>
        <w:spacing w:before="120" w:after="120" w:line="276" w:lineRule="auto"/>
        <w:ind w:left="425" w:firstLine="0"/>
        <w:jc w:val="both"/>
        <w:rPr>
          <w:sz w:val="20"/>
          <w:szCs w:val="20"/>
        </w:rPr>
      </w:pPr>
      <w:r w:rsidRPr="00DD0539">
        <w:rPr>
          <w:sz w:val="20"/>
          <w:szCs w:val="20"/>
        </w:rPr>
        <w:t>Será permitida a participação de consórcios, com vistas a aumentar a participação de interessados no certame e garantir o princípio da isonomia e ampla concorrência, desde que obedecidas as disposições do artigo 33 da Lei nº. 8.666 de 21 de junho de 1993</w:t>
      </w:r>
      <w:r w:rsidR="00A90627" w:rsidRPr="00DD0539">
        <w:rPr>
          <w:sz w:val="20"/>
          <w:szCs w:val="20"/>
        </w:rPr>
        <w:t>;</w:t>
      </w:r>
    </w:p>
    <w:p w:rsidR="00A90627" w:rsidRPr="00DD0539" w:rsidRDefault="00A90627" w:rsidP="00BE777D">
      <w:pPr>
        <w:numPr>
          <w:ilvl w:val="1"/>
          <w:numId w:val="1"/>
        </w:numPr>
        <w:spacing w:before="120" w:after="120" w:line="276" w:lineRule="auto"/>
        <w:ind w:left="425" w:firstLine="0"/>
        <w:jc w:val="both"/>
        <w:rPr>
          <w:rFonts w:cs="Times New Roman"/>
          <w:sz w:val="20"/>
          <w:szCs w:val="20"/>
        </w:rPr>
      </w:pPr>
      <w:r w:rsidRPr="00DD0539">
        <w:rPr>
          <w:rFonts w:cs="Times New Roman"/>
          <w:sz w:val="20"/>
          <w:szCs w:val="20"/>
        </w:rPr>
        <w:t>Será permitida a participação de cooperativas, desde que apresentem modelo de gestão operacional adequado ao objeto desta licitação, com compartilhamento ou rodízio das atividades de coordenação e supervisão da execução dos serviços, e desde que os serviços contratados sejam executados obrigatoriamente pelos cooperados, vedando-se qualquer intermediação ou subcontratação.</w:t>
      </w:r>
    </w:p>
    <w:p w:rsidR="00A90627" w:rsidRPr="00001D59" w:rsidRDefault="00A90627"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Como condição para participação no Pregão, o licitante assinalará “sim” ou “não” em campo próprio do sistema eletrônico, relativo às seguintes declarações:</w:t>
      </w:r>
      <w:r w:rsidRPr="00001D59">
        <w:rPr>
          <w:rFonts w:eastAsia="Zurich BT" w:cs="Times New Roman"/>
          <w:bCs/>
          <w:color w:val="000000"/>
          <w:sz w:val="20"/>
          <w:szCs w:val="20"/>
        </w:rPr>
        <w:t xml:space="preserve"> </w:t>
      </w:r>
    </w:p>
    <w:p w:rsidR="00A90627" w:rsidRPr="00001D59" w:rsidRDefault="00BC1043"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 xml:space="preserve"> </w:t>
      </w:r>
      <w:r w:rsidR="00A90627" w:rsidRPr="00001D59">
        <w:rPr>
          <w:rFonts w:cs="Times New Roman"/>
          <w:bCs/>
          <w:color w:val="000000"/>
          <w:sz w:val="20"/>
          <w:szCs w:val="20"/>
        </w:rPr>
        <w:t xml:space="preserve">que cumpre os requisitos estabelecidos no artigo 3° </w:t>
      </w:r>
      <w:r w:rsidR="00A90627" w:rsidRPr="00001D59">
        <w:rPr>
          <w:rFonts w:cs="Times New Roman"/>
          <w:color w:val="000000"/>
          <w:sz w:val="20"/>
          <w:szCs w:val="20"/>
        </w:rPr>
        <w:t xml:space="preserve">da Lei Complementar nº 123, de 2006, estando apto a usufruir do tratamento favorecido estabelecido em seus arts. </w:t>
      </w:r>
      <w:smartTag w:uri="urn:schemas-microsoft-com:office:smarttags" w:element="metricconverter">
        <w:smartTagPr>
          <w:attr w:name="ProductID" w:val="42 a"/>
        </w:smartTagPr>
        <w:r w:rsidR="00A90627" w:rsidRPr="00001D59">
          <w:rPr>
            <w:rFonts w:cs="Times New Roman"/>
            <w:color w:val="000000"/>
            <w:sz w:val="20"/>
            <w:szCs w:val="20"/>
          </w:rPr>
          <w:t>42 a</w:t>
        </w:r>
      </w:smartTag>
      <w:r w:rsidR="00A90627" w:rsidRPr="00001D59">
        <w:rPr>
          <w:rFonts w:cs="Times New Roman"/>
          <w:color w:val="000000"/>
          <w:sz w:val="20"/>
          <w:szCs w:val="20"/>
        </w:rPr>
        <w:t xml:space="preserve"> 49.</w:t>
      </w:r>
    </w:p>
    <w:p w:rsidR="00A90627" w:rsidRPr="00001D59" w:rsidRDefault="00A90627" w:rsidP="00BE777D">
      <w:pPr>
        <w:numPr>
          <w:ilvl w:val="3"/>
          <w:numId w:val="1"/>
        </w:numPr>
        <w:spacing w:before="120" w:after="120" w:line="276" w:lineRule="auto"/>
        <w:ind w:left="1701" w:firstLine="0"/>
        <w:jc w:val="both"/>
        <w:rPr>
          <w:rFonts w:cs="Times New Roman"/>
          <w:bCs/>
          <w:color w:val="000000"/>
          <w:sz w:val="20"/>
          <w:szCs w:val="20"/>
        </w:rPr>
      </w:pPr>
      <w:r w:rsidRPr="00001D59">
        <w:rPr>
          <w:rFonts w:cs="Times New Roman"/>
          <w:color w:val="000000"/>
          <w:sz w:val="20"/>
          <w:szCs w:val="20"/>
        </w:rPr>
        <w:t>a assinalação do campo “não” apenas produzirá o efeito de o licitante não ter direito ao tratamento favorecido previsto na Lei Complementar nº 123, de 2006, mesmo que microempresa, empresa de pequeno porte ou sociedade cooperativa;</w:t>
      </w:r>
    </w:p>
    <w:p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color w:val="000000"/>
          <w:sz w:val="20"/>
          <w:szCs w:val="20"/>
        </w:rPr>
        <w:t>que está ciente e concorda com as condições contidas no Edital e seus anexos, bem como de que cumpre plenamente os requisitos de habilitação definidos no Edital;</w:t>
      </w:r>
    </w:p>
    <w:p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eastAsia="Zurich BT" w:cs="Times New Roman"/>
          <w:color w:val="000000"/>
          <w:sz w:val="20"/>
          <w:szCs w:val="20"/>
        </w:rPr>
      </w:pPr>
      <w:r w:rsidRPr="00001D59">
        <w:rPr>
          <w:rFonts w:cs="Times New Roman"/>
          <w:color w:val="000000"/>
          <w:sz w:val="20"/>
          <w:szCs w:val="20"/>
        </w:rPr>
        <w:t xml:space="preserve">que inexistem fatos impeditivos para sua habilitação no certame, ciente da obrigatoriedade de declarar ocorrências posteriores; </w:t>
      </w:r>
    </w:p>
    <w:p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r w:rsidRPr="00001D59">
        <w:rPr>
          <w:rFonts w:cs="Times New Roman"/>
          <w:color w:val="000000"/>
          <w:sz w:val="20"/>
          <w:szCs w:val="20"/>
        </w:rPr>
        <w:t>que não emprega menor de 18 anos em trabalho noturno, perigoso ou insalubre e não emprega menor de 16 anos, salvo menor, a partir de 14 anos, na condição de aprendiz, nos termos do artigo 7°, XXXIII, da Constituição.</w:t>
      </w:r>
      <w:r w:rsidRPr="00001D59">
        <w:rPr>
          <w:rFonts w:eastAsia="Zurich BT" w:cs="Times New Roman"/>
          <w:color w:val="000000"/>
          <w:sz w:val="20"/>
          <w:szCs w:val="20"/>
        </w:rPr>
        <w:t xml:space="preserve"> </w:t>
      </w:r>
    </w:p>
    <w:p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eastAsia="Zurich BT" w:cs="Times New Roman"/>
          <w:color w:val="000000"/>
          <w:sz w:val="20"/>
          <w:szCs w:val="20"/>
        </w:rPr>
        <w:t>que a proposta foi elaborada de forma independente, nos termos d</w:t>
      </w:r>
      <w:r w:rsidRPr="00001D59">
        <w:rPr>
          <w:rFonts w:cs="Times New Roman"/>
          <w:color w:val="000000"/>
          <w:sz w:val="20"/>
          <w:szCs w:val="20"/>
        </w:rPr>
        <w:t>a Instrução Normativa SLTI/MPOG nº 2, de 16 de setembro de 2009.</w:t>
      </w:r>
    </w:p>
    <w:p w:rsidR="000F104D" w:rsidRPr="00001D59" w:rsidRDefault="000F104D" w:rsidP="000F104D">
      <w:pPr>
        <w:spacing w:after="120" w:line="276" w:lineRule="auto"/>
        <w:ind w:left="756"/>
        <w:jc w:val="both"/>
        <w:rPr>
          <w:rFonts w:cs="Times New Roman"/>
          <w:color w:val="000000"/>
          <w:sz w:val="20"/>
          <w:szCs w:val="20"/>
        </w:rPr>
      </w:pPr>
    </w:p>
    <w:p w:rsidR="000F104D" w:rsidRPr="00001D59" w:rsidRDefault="000F104D" w:rsidP="000F104D">
      <w:pPr>
        <w:numPr>
          <w:ilvl w:val="0"/>
          <w:numId w:val="1"/>
        </w:numPr>
        <w:spacing w:after="120" w:line="276" w:lineRule="auto"/>
        <w:ind w:right="-17"/>
        <w:jc w:val="both"/>
        <w:rPr>
          <w:rFonts w:cs="Times New Roman"/>
          <w:b/>
          <w:color w:val="000000"/>
          <w:sz w:val="20"/>
          <w:szCs w:val="20"/>
        </w:rPr>
      </w:pPr>
      <w:r w:rsidRPr="00001D59">
        <w:rPr>
          <w:rFonts w:cs="Times New Roman"/>
          <w:b/>
          <w:color w:val="000000"/>
          <w:sz w:val="20"/>
          <w:szCs w:val="20"/>
        </w:rPr>
        <w:t>DO ENVIO DA PROPOSTA</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licitante deverá encaminhar a proposta por meio do sistema eletrônico até a data e horário marcados para abertura da sessão, quando</w:t>
      </w:r>
      <w:r w:rsidR="00E93527" w:rsidRPr="00001D59">
        <w:rPr>
          <w:rFonts w:cs="Times New Roman"/>
          <w:color w:val="000000"/>
          <w:sz w:val="20"/>
          <w:szCs w:val="20"/>
        </w:rPr>
        <w:t>,</w:t>
      </w:r>
      <w:r w:rsidRPr="00001D59">
        <w:rPr>
          <w:rFonts w:cs="Times New Roman"/>
          <w:color w:val="000000"/>
          <w:sz w:val="20"/>
          <w:szCs w:val="20"/>
        </w:rPr>
        <w:t xml:space="preserve"> então, encerrar-se-á automaticamente a fase de recebimento de propostas.</w:t>
      </w:r>
    </w:p>
    <w:p w:rsidR="00A90627" w:rsidRPr="00001D59" w:rsidRDefault="00A90627"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Todas as referências de tempo no Edital, no aviso e durante a sessão pública observarão o horário de Brasília – DF.</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licitante será responsável por todas as transações que forem efetuadas em seu nome no sistema eletrônico, assumindo como firmes e verdadeiras suas propostas e lances. </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sz w:val="20"/>
          <w:szCs w:val="20"/>
        </w:rPr>
        <w:t xml:space="preserve">Até a abertura da sessão, os licitantes poderão retirar ou substituir as propostas apresentadas.  </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sz w:val="20"/>
          <w:szCs w:val="20"/>
        </w:rPr>
        <w:t>O licitante deverá enviar sua proposta mediante o preenchimento, no sistema eletrônico, dos seguintes campos:</w:t>
      </w:r>
    </w:p>
    <w:p w:rsidR="000F104D" w:rsidRPr="00B54CF5" w:rsidRDefault="00B54CF5" w:rsidP="00BE777D">
      <w:pPr>
        <w:numPr>
          <w:ilvl w:val="2"/>
          <w:numId w:val="1"/>
        </w:numPr>
        <w:tabs>
          <w:tab w:val="left" w:pos="1440"/>
        </w:tabs>
        <w:autoSpaceDE w:val="0"/>
        <w:snapToGrid w:val="0"/>
        <w:spacing w:before="120" w:after="120" w:line="276" w:lineRule="auto"/>
        <w:ind w:left="1134" w:firstLine="0"/>
        <w:jc w:val="both"/>
        <w:rPr>
          <w:rFonts w:cs="Times New Roman"/>
          <w:b/>
          <w:color w:val="000000"/>
          <w:sz w:val="20"/>
          <w:szCs w:val="20"/>
        </w:rPr>
      </w:pPr>
      <w:r w:rsidRPr="00B54CF5">
        <w:rPr>
          <w:rFonts w:cs="Times New Roman"/>
          <w:b/>
          <w:sz w:val="20"/>
          <w:szCs w:val="20"/>
        </w:rPr>
        <w:t xml:space="preserve">Maior desconto sobre o valor </w:t>
      </w:r>
      <w:r w:rsidR="005B7B6E">
        <w:rPr>
          <w:rFonts w:cs="Times New Roman"/>
          <w:b/>
          <w:sz w:val="20"/>
          <w:szCs w:val="20"/>
        </w:rPr>
        <w:t xml:space="preserve">à vista </w:t>
      </w:r>
      <w:r w:rsidRPr="00B54CF5">
        <w:rPr>
          <w:rFonts w:cs="Times New Roman"/>
          <w:b/>
          <w:sz w:val="20"/>
          <w:szCs w:val="20"/>
        </w:rPr>
        <w:t xml:space="preserve">na bomba dos combustíveis, para o item 1 e valor </w:t>
      </w:r>
      <w:r w:rsidR="00CD741F">
        <w:rPr>
          <w:rFonts w:cs="Times New Roman"/>
          <w:b/>
          <w:sz w:val="20"/>
          <w:szCs w:val="20"/>
        </w:rPr>
        <w:t>total anual</w:t>
      </w:r>
      <w:r w:rsidR="005B7B6E">
        <w:rPr>
          <w:rFonts w:cs="Times New Roman"/>
          <w:b/>
          <w:sz w:val="20"/>
          <w:szCs w:val="20"/>
        </w:rPr>
        <w:t xml:space="preserve"> do gerenciamento</w:t>
      </w:r>
      <w:r w:rsidR="00CD741F">
        <w:rPr>
          <w:rFonts w:cs="Times New Roman"/>
          <w:b/>
          <w:sz w:val="20"/>
          <w:szCs w:val="20"/>
        </w:rPr>
        <w:t>,</w:t>
      </w:r>
      <w:r w:rsidRPr="00B54CF5">
        <w:rPr>
          <w:rFonts w:cs="Times New Roman"/>
          <w:b/>
          <w:sz w:val="20"/>
          <w:szCs w:val="20"/>
        </w:rPr>
        <w:t xml:space="preserve"> para o item 2.</w:t>
      </w:r>
    </w:p>
    <w:p w:rsidR="00B54CF5" w:rsidRPr="00B54CF5" w:rsidRDefault="00B54CF5" w:rsidP="008D4317">
      <w:pPr>
        <w:numPr>
          <w:ilvl w:val="2"/>
          <w:numId w:val="1"/>
        </w:numPr>
        <w:tabs>
          <w:tab w:val="left" w:pos="1440"/>
        </w:tabs>
        <w:autoSpaceDE w:val="0"/>
        <w:snapToGrid w:val="0"/>
        <w:spacing w:before="120" w:after="120" w:line="276" w:lineRule="auto"/>
        <w:ind w:left="1134" w:firstLine="0"/>
        <w:jc w:val="both"/>
        <w:rPr>
          <w:szCs w:val="20"/>
        </w:rPr>
      </w:pPr>
      <w:r>
        <w:rPr>
          <w:rFonts w:cs="Times New Roman"/>
          <w:bCs/>
          <w:iCs/>
          <w:color w:val="000000"/>
          <w:sz w:val="20"/>
          <w:szCs w:val="20"/>
        </w:rPr>
        <w:t>Descrição detalhada do objeto.</w:t>
      </w:r>
    </w:p>
    <w:p w:rsidR="000F104D" w:rsidRPr="00001D59" w:rsidRDefault="000F104D" w:rsidP="00BE777D">
      <w:pPr>
        <w:numPr>
          <w:ilvl w:val="1"/>
          <w:numId w:val="1"/>
        </w:numPr>
        <w:spacing w:before="120" w:after="120" w:line="276" w:lineRule="auto"/>
        <w:ind w:left="425" w:firstLine="0"/>
        <w:jc w:val="both"/>
        <w:rPr>
          <w:rFonts w:cs="Times New Roman"/>
          <w:iCs/>
          <w:sz w:val="20"/>
          <w:szCs w:val="20"/>
        </w:rPr>
      </w:pPr>
      <w:r w:rsidRPr="00001D59">
        <w:rPr>
          <w:rFonts w:cs="Times New Roman"/>
          <w:sz w:val="20"/>
          <w:szCs w:val="20"/>
        </w:rPr>
        <w:t xml:space="preserve">Todas as especificações do objeto contidas na proposta vinculam a Contratada. </w:t>
      </w:r>
    </w:p>
    <w:p w:rsidR="000F104D" w:rsidRPr="00001D59" w:rsidRDefault="007E1966"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Nos valores propostos estarão inclusos todos os custos operacionais, encargos previdenciários, trabalhistas, tributários, comerciais e quaisquer outros que incidam direta ou indiretamente na prestação dos serviços.</w:t>
      </w:r>
    </w:p>
    <w:p w:rsidR="00477AF3" w:rsidRPr="00001D59" w:rsidRDefault="00477AF3" w:rsidP="00BE777D">
      <w:pPr>
        <w:numPr>
          <w:ilvl w:val="1"/>
          <w:numId w:val="1"/>
        </w:numPr>
        <w:spacing w:before="120" w:after="120" w:line="276" w:lineRule="auto"/>
        <w:ind w:left="425" w:firstLine="0"/>
        <w:jc w:val="both"/>
        <w:rPr>
          <w:rFonts w:cs="Times New Roman"/>
          <w:color w:val="000000"/>
          <w:sz w:val="20"/>
          <w:szCs w:val="20"/>
        </w:rPr>
      </w:pPr>
      <w:r w:rsidRPr="00001D59">
        <w:rPr>
          <w:color w:val="000000"/>
          <w:sz w:val="20"/>
          <w:szCs w:val="20"/>
        </w:rPr>
        <w:t>Quando se tratar de cooperativa de serviço, o licitante preencherá, no campo condições da proposta do sistema eletrônico, o valor correspondente ao percentual de que trata o art. 22, inciso IV, da Lei nº 8.212, de 24.07.91, com a redação da Lei nº 9.876, de 26.11.99, também referido</w:t>
      </w:r>
      <w:r w:rsidR="001276E8" w:rsidRPr="00001D59">
        <w:rPr>
          <w:color w:val="000000"/>
          <w:sz w:val="20"/>
          <w:szCs w:val="20"/>
        </w:rPr>
        <w:t xml:space="preserve"> no art. 72 da Instrução Normativa/RFB Nº 971, de 13 de novembro de 2009 (DOU 17.11.2009).</w:t>
      </w:r>
    </w:p>
    <w:p w:rsidR="000F104D"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prazo de validade da proposta não será </w:t>
      </w:r>
      <w:r w:rsidRPr="00045545">
        <w:rPr>
          <w:rFonts w:cs="Times New Roman"/>
          <w:color w:val="000000"/>
          <w:sz w:val="20"/>
          <w:szCs w:val="20"/>
        </w:rPr>
        <w:t xml:space="preserve">inferior a </w:t>
      </w:r>
      <w:r w:rsidR="00B54CF5" w:rsidRPr="00B54CF5">
        <w:rPr>
          <w:rFonts w:cs="Times New Roman"/>
          <w:sz w:val="20"/>
          <w:szCs w:val="20"/>
        </w:rPr>
        <w:t>60</w:t>
      </w:r>
      <w:r w:rsidR="0067315F" w:rsidRPr="00B54CF5">
        <w:rPr>
          <w:rFonts w:cs="Times New Roman"/>
          <w:sz w:val="20"/>
          <w:szCs w:val="20"/>
        </w:rPr>
        <w:t xml:space="preserve"> </w:t>
      </w:r>
      <w:r w:rsidR="00B54CF5" w:rsidRPr="00B54CF5">
        <w:rPr>
          <w:rFonts w:cs="Times New Roman"/>
          <w:bCs/>
          <w:iCs/>
          <w:sz w:val="20"/>
          <w:szCs w:val="20"/>
        </w:rPr>
        <w:t>(sessenta</w:t>
      </w:r>
      <w:r w:rsidRPr="00B54CF5">
        <w:rPr>
          <w:rFonts w:cs="Times New Roman"/>
          <w:bCs/>
          <w:iCs/>
          <w:sz w:val="20"/>
          <w:szCs w:val="20"/>
        </w:rPr>
        <w:t xml:space="preserve">) </w:t>
      </w:r>
      <w:r w:rsidRPr="00045545">
        <w:rPr>
          <w:rFonts w:cs="Times New Roman"/>
          <w:bCs/>
          <w:iCs/>
          <w:color w:val="000000"/>
          <w:sz w:val="20"/>
          <w:szCs w:val="20"/>
        </w:rPr>
        <w:t>dias</w:t>
      </w:r>
      <w:r w:rsidRPr="00001D59">
        <w:rPr>
          <w:rFonts w:cs="Times New Roman"/>
          <w:b/>
          <w:color w:val="000000"/>
          <w:sz w:val="20"/>
          <w:szCs w:val="20"/>
        </w:rPr>
        <w:t>,</w:t>
      </w:r>
      <w:r w:rsidRPr="00001D59">
        <w:rPr>
          <w:rFonts w:cs="Times New Roman"/>
          <w:color w:val="000000"/>
          <w:sz w:val="20"/>
          <w:szCs w:val="20"/>
        </w:rPr>
        <w:t xml:space="preserve"> a contar da data de sua apresentação. </w:t>
      </w:r>
    </w:p>
    <w:p w:rsidR="00B54CF5" w:rsidRPr="00001D59" w:rsidRDefault="00B54CF5" w:rsidP="00B54CF5">
      <w:pPr>
        <w:spacing w:before="120" w:after="120" w:line="276" w:lineRule="auto"/>
        <w:ind w:left="425"/>
        <w:jc w:val="both"/>
        <w:rPr>
          <w:rFonts w:cs="Times New Roman"/>
          <w:color w:val="000000"/>
          <w:sz w:val="20"/>
          <w:szCs w:val="20"/>
        </w:rPr>
      </w:pPr>
    </w:p>
    <w:p w:rsidR="000F104D" w:rsidRPr="00001D59" w:rsidRDefault="000F104D" w:rsidP="00203BD2">
      <w:pPr>
        <w:numPr>
          <w:ilvl w:val="0"/>
          <w:numId w:val="1"/>
        </w:numPr>
        <w:spacing w:before="240" w:after="120" w:line="276" w:lineRule="auto"/>
        <w:ind w:right="-17"/>
        <w:jc w:val="both"/>
        <w:rPr>
          <w:rFonts w:cs="Times New Roman"/>
          <w:b/>
          <w:color w:val="000000"/>
          <w:sz w:val="20"/>
          <w:szCs w:val="20"/>
        </w:rPr>
      </w:pPr>
      <w:r w:rsidRPr="00001D59">
        <w:rPr>
          <w:rFonts w:cs="Times New Roman"/>
          <w:b/>
          <w:color w:val="000000"/>
          <w:sz w:val="20"/>
          <w:szCs w:val="20"/>
        </w:rPr>
        <w:t>DAS PROPOSTAS E FORMULAÇÃO DE LANCES</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lang w:eastAsia="en-US"/>
        </w:rPr>
        <w:t>A abertura da presente licitação dar-se-á em sessão pública, por meio de sistema eletrônico, na data, horário e local indicados neste Edital.</w:t>
      </w:r>
    </w:p>
    <w:p w:rsidR="001F1E52" w:rsidRPr="00B54CF5" w:rsidRDefault="000F104D" w:rsidP="00B54CF5">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w:t>
      </w:r>
      <w:r w:rsidR="00E17E25" w:rsidRPr="00001D59">
        <w:rPr>
          <w:rFonts w:cs="Times New Roman"/>
          <w:color w:val="000000"/>
          <w:sz w:val="20"/>
          <w:szCs w:val="20"/>
        </w:rPr>
        <w:t>Pregoeiro</w:t>
      </w:r>
      <w:r w:rsidRPr="00001D59">
        <w:rPr>
          <w:rFonts w:cs="Times New Roman"/>
          <w:color w:val="000000"/>
          <w:sz w:val="20"/>
          <w:szCs w:val="20"/>
        </w:rPr>
        <w:t xml:space="preserve"> verificará as propostas apresentadas, desclassificando desde logo aquelas que não </w:t>
      </w:r>
      <w:r w:rsidRPr="00001D59">
        <w:rPr>
          <w:rFonts w:cs="Times New Roman"/>
          <w:sz w:val="20"/>
          <w:szCs w:val="20"/>
        </w:rPr>
        <w:t>estejam em conformidade com os requisitos estabelecidos neste Edital, contenham vícios insanáveis ou não apresentem as especificações técnicas exigidas</w:t>
      </w:r>
      <w:r w:rsidR="001F1E52" w:rsidRPr="00001D59">
        <w:rPr>
          <w:rFonts w:cs="Times New Roman"/>
          <w:sz w:val="20"/>
          <w:szCs w:val="20"/>
        </w:rPr>
        <w:t xml:space="preserve"> </w:t>
      </w:r>
      <w:r w:rsidRPr="00001D59">
        <w:rPr>
          <w:rFonts w:cs="Times New Roman"/>
          <w:sz w:val="20"/>
          <w:szCs w:val="20"/>
        </w:rPr>
        <w:t xml:space="preserve">no Termo de Referência. </w:t>
      </w:r>
    </w:p>
    <w:p w:rsidR="000F104D" w:rsidRPr="00001D59" w:rsidRDefault="000F104D"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A desclassificação será sempre fundamentada e registrada no sistema, com acompanhamento em tempo real por todos os participantes.</w:t>
      </w:r>
    </w:p>
    <w:p w:rsidR="000F104D" w:rsidRPr="00001D59" w:rsidRDefault="000F104D"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A não desclassificação da proposta não impede o seu julgamento definitivo</w:t>
      </w:r>
      <w:r w:rsidR="006F1634" w:rsidRPr="00001D59">
        <w:rPr>
          <w:rFonts w:cs="Times New Roman"/>
          <w:color w:val="000000"/>
          <w:sz w:val="20"/>
          <w:szCs w:val="20"/>
        </w:rPr>
        <w:t xml:space="preserve"> em sentido contrário</w:t>
      </w:r>
      <w:r w:rsidRPr="00001D59">
        <w:rPr>
          <w:rFonts w:cs="Times New Roman"/>
          <w:color w:val="000000"/>
          <w:sz w:val="20"/>
          <w:szCs w:val="20"/>
        </w:rPr>
        <w:t>, levado a efeito na fase de aceitação.</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sistema ordenará automaticamente as propostas classificadas, sendo que somente estas participarão da fase de lances.</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sistema disponibilizará campo próprio para troca de </w:t>
      </w:r>
      <w:r w:rsidR="0067315F" w:rsidRPr="00001D59">
        <w:rPr>
          <w:rFonts w:cs="Times New Roman"/>
          <w:color w:val="000000"/>
          <w:sz w:val="20"/>
          <w:szCs w:val="20"/>
        </w:rPr>
        <w:t>mensagens</w:t>
      </w:r>
      <w:r w:rsidRPr="00001D59">
        <w:rPr>
          <w:rFonts w:cs="Times New Roman"/>
          <w:color w:val="000000"/>
          <w:sz w:val="20"/>
          <w:szCs w:val="20"/>
        </w:rPr>
        <w:t xml:space="preserve"> entre o </w:t>
      </w:r>
      <w:r w:rsidR="00E17E25" w:rsidRPr="00001D59">
        <w:rPr>
          <w:rFonts w:cs="Times New Roman"/>
          <w:color w:val="000000"/>
          <w:sz w:val="20"/>
          <w:szCs w:val="20"/>
        </w:rPr>
        <w:t>Pregoeiro</w:t>
      </w:r>
      <w:r w:rsidRPr="00001D59">
        <w:rPr>
          <w:rFonts w:cs="Times New Roman"/>
          <w:color w:val="000000"/>
          <w:sz w:val="20"/>
          <w:szCs w:val="20"/>
        </w:rPr>
        <w:t xml:space="preserve"> e os licitantes.</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rsidR="000F104D" w:rsidRPr="00CD741F" w:rsidRDefault="000F104D" w:rsidP="00BE777D">
      <w:pPr>
        <w:numPr>
          <w:ilvl w:val="2"/>
          <w:numId w:val="1"/>
        </w:numPr>
        <w:tabs>
          <w:tab w:val="left" w:pos="1440"/>
        </w:tabs>
        <w:autoSpaceDE w:val="0"/>
        <w:snapToGrid w:val="0"/>
        <w:spacing w:before="120" w:after="120" w:line="276" w:lineRule="auto"/>
        <w:ind w:left="1134" w:firstLine="0"/>
        <w:jc w:val="both"/>
        <w:rPr>
          <w:rFonts w:cs="Times New Roman"/>
          <w:b/>
          <w:sz w:val="20"/>
          <w:szCs w:val="20"/>
        </w:rPr>
      </w:pPr>
      <w:r w:rsidRPr="00CD741F">
        <w:rPr>
          <w:rFonts w:cs="Times New Roman"/>
          <w:b/>
          <w:sz w:val="20"/>
          <w:szCs w:val="20"/>
        </w:rPr>
        <w:t xml:space="preserve">O lance deverá ser ofertado pelo </w:t>
      </w:r>
      <w:r w:rsidR="00CD741F" w:rsidRPr="00CD741F">
        <w:rPr>
          <w:rFonts w:cs="Times New Roman"/>
          <w:b/>
          <w:sz w:val="20"/>
          <w:szCs w:val="20"/>
        </w:rPr>
        <w:t xml:space="preserve">maior desconto </w:t>
      </w:r>
      <w:r w:rsidR="005B7B6E">
        <w:rPr>
          <w:rFonts w:cs="Times New Roman"/>
          <w:b/>
          <w:sz w:val="20"/>
          <w:szCs w:val="20"/>
        </w:rPr>
        <w:t xml:space="preserve">à vista </w:t>
      </w:r>
      <w:r w:rsidR="00CD741F" w:rsidRPr="00CD741F">
        <w:rPr>
          <w:rFonts w:cs="Times New Roman"/>
          <w:b/>
          <w:sz w:val="20"/>
          <w:szCs w:val="20"/>
        </w:rPr>
        <w:t>oferecido na bomba do combustível, para o item 1 e valor total anual</w:t>
      </w:r>
      <w:r w:rsidR="005B7B6E">
        <w:rPr>
          <w:rFonts w:cs="Times New Roman"/>
          <w:b/>
          <w:sz w:val="20"/>
          <w:szCs w:val="20"/>
        </w:rPr>
        <w:t xml:space="preserve"> do serviço de gerenciamento</w:t>
      </w:r>
      <w:r w:rsidR="00CD741F" w:rsidRPr="00CD741F">
        <w:rPr>
          <w:rFonts w:cs="Times New Roman"/>
          <w:b/>
          <w:sz w:val="20"/>
          <w:szCs w:val="20"/>
        </w:rPr>
        <w:t>, para o item 2.</w:t>
      </w:r>
      <w:r w:rsidR="00F707A6" w:rsidRPr="00CD741F">
        <w:rPr>
          <w:rFonts w:cs="Times New Roman"/>
          <w:b/>
          <w:sz w:val="20"/>
          <w:szCs w:val="20"/>
        </w:rPr>
        <w:t xml:space="preserve"> </w:t>
      </w:r>
    </w:p>
    <w:p w:rsidR="009F5A28" w:rsidRPr="00001D59" w:rsidRDefault="009F5A28" w:rsidP="00BE777D">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rPr>
        <w:t>Os licitantes poderão oferecer lances sucessivos, observando o horário fixado para abertura da sessão e as regras estabelecidas no Edital.</w:t>
      </w:r>
    </w:p>
    <w:p w:rsidR="009F5A28" w:rsidRPr="00CD741F" w:rsidRDefault="009F5A28" w:rsidP="00BE777D">
      <w:pPr>
        <w:pStyle w:val="PargrafodaLista"/>
        <w:numPr>
          <w:ilvl w:val="2"/>
          <w:numId w:val="1"/>
        </w:numPr>
        <w:spacing w:before="120" w:after="120" w:line="276" w:lineRule="auto"/>
        <w:ind w:left="1134" w:firstLine="0"/>
        <w:jc w:val="both"/>
        <w:rPr>
          <w:rFonts w:cs="Times New Roman"/>
          <w:sz w:val="20"/>
          <w:szCs w:val="20"/>
        </w:rPr>
      </w:pPr>
      <w:r w:rsidRPr="00CD741F">
        <w:rPr>
          <w:rFonts w:cs="Times New Roman"/>
          <w:sz w:val="20"/>
          <w:szCs w:val="20"/>
        </w:rPr>
        <w:t>Em caso de falha no sistema, os lances em desacordo com a norma deverão ser desconsiderados pelo pregoeiro, devendo a ocorrência ser comunicada imediatamente à Secretaria de Logística e Tecnologia da Informação.</w:t>
      </w:r>
    </w:p>
    <w:p w:rsidR="009F5A28" w:rsidRPr="00CD741F" w:rsidRDefault="009F5A28" w:rsidP="00BE777D">
      <w:pPr>
        <w:pStyle w:val="PargrafodaLista"/>
        <w:numPr>
          <w:ilvl w:val="2"/>
          <w:numId w:val="1"/>
        </w:numPr>
        <w:spacing w:before="120" w:after="120" w:line="276" w:lineRule="auto"/>
        <w:ind w:left="1134" w:firstLine="0"/>
        <w:jc w:val="both"/>
        <w:rPr>
          <w:rFonts w:cs="Times New Roman"/>
          <w:sz w:val="20"/>
          <w:szCs w:val="20"/>
        </w:rPr>
      </w:pPr>
      <w:r w:rsidRPr="00CD741F">
        <w:rPr>
          <w:rFonts w:cs="Times New Roman"/>
          <w:sz w:val="20"/>
          <w:szCs w:val="20"/>
        </w:rPr>
        <w:t>Na hipótese do subitem anterior, a ocorrência será registrada em campo próprio do sistema.</w:t>
      </w:r>
    </w:p>
    <w:p w:rsidR="009F5A28" w:rsidRPr="00001D59" w:rsidRDefault="009F5A28" w:rsidP="00BE777D">
      <w:pPr>
        <w:pStyle w:val="PargrafodaLista"/>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licitante somente poderá oferecer lance inferior ao último por ele ofertado e registrado pelo sistema. </w:t>
      </w:r>
      <w:r w:rsidRPr="00001D59">
        <w:rPr>
          <w:rFonts w:cs="Times New Roman"/>
          <w:color w:val="000000"/>
          <w:sz w:val="20"/>
          <w:szCs w:val="20"/>
        </w:rPr>
        <w:tab/>
      </w:r>
    </w:p>
    <w:p w:rsidR="000F104D" w:rsidRPr="00001D59" w:rsidRDefault="009F5A28" w:rsidP="00BE777D">
      <w:pPr>
        <w:numPr>
          <w:ilvl w:val="2"/>
          <w:numId w:val="1"/>
        </w:numPr>
        <w:spacing w:before="120" w:after="120" w:line="276" w:lineRule="auto"/>
        <w:ind w:left="1134" w:firstLine="0"/>
        <w:jc w:val="both"/>
        <w:rPr>
          <w:rFonts w:cs="Times New Roman"/>
          <w:color w:val="000000"/>
          <w:sz w:val="20"/>
          <w:szCs w:val="20"/>
        </w:rPr>
      </w:pPr>
      <w:r w:rsidRPr="00001D59">
        <w:rPr>
          <w:rFonts w:cs="Times New Roman"/>
          <w:color w:val="000000"/>
          <w:sz w:val="20"/>
          <w:szCs w:val="20"/>
        </w:rPr>
        <w:t>O intervalo entre os lances enviados pelo mesmo licitante não poderá ser inferior a vinte (20) segundos e o intervalo entre lances não poderá ser inferior a três (3) segundos</w:t>
      </w:r>
      <w:r w:rsidR="000F104D" w:rsidRPr="00001D59">
        <w:rPr>
          <w:rFonts w:cs="Times New Roman"/>
          <w:color w:val="000000"/>
          <w:sz w:val="20"/>
          <w:szCs w:val="20"/>
        </w:rPr>
        <w:t xml:space="preserve">. </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Não serão aceitos dois ou mais lances de mesmo valor, prevalecendo aquele que for recebido e registrado em primeiro lugar. </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Durante o transcurso da sessão pública, os licitantes serão informados, em tempo real, do valor do menor lance registrado, vedada a identificação do licitante. </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No caso de desconexão com o </w:t>
      </w:r>
      <w:r w:rsidR="00E17E25" w:rsidRPr="00001D59">
        <w:rPr>
          <w:rFonts w:cs="Times New Roman"/>
          <w:color w:val="000000"/>
          <w:sz w:val="20"/>
          <w:szCs w:val="20"/>
        </w:rPr>
        <w:t>Pregoeiro</w:t>
      </w:r>
      <w:r w:rsidRPr="00001D59">
        <w:rPr>
          <w:rFonts w:cs="Times New Roman"/>
          <w:color w:val="000000"/>
          <w:sz w:val="20"/>
          <w:szCs w:val="20"/>
        </w:rPr>
        <w:t xml:space="preserve">, no decorrer da etapa competitiva do Pregão, o sistema eletrônico poderá permanecer acessível aos licitantes para a recepção dos lances. </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Se a desconexão perdurar por tempo superior a 10 (dez) minutos, a sessão será suspensa e terá reinício somente após comunicação expressa do </w:t>
      </w:r>
      <w:r w:rsidR="00E17E25" w:rsidRPr="00001D59">
        <w:rPr>
          <w:rFonts w:cs="Times New Roman"/>
          <w:color w:val="000000"/>
          <w:sz w:val="20"/>
          <w:szCs w:val="20"/>
        </w:rPr>
        <w:t>Pregoeiro</w:t>
      </w:r>
      <w:r w:rsidRPr="00001D59">
        <w:rPr>
          <w:rFonts w:cs="Times New Roman"/>
          <w:color w:val="000000"/>
          <w:sz w:val="20"/>
          <w:szCs w:val="20"/>
        </w:rPr>
        <w:t xml:space="preserve"> aos participantes. </w:t>
      </w:r>
    </w:p>
    <w:p w:rsidR="000F104D" w:rsidRPr="00001D59" w:rsidRDefault="000F104D" w:rsidP="00BE777D">
      <w:pPr>
        <w:numPr>
          <w:ilvl w:val="1"/>
          <w:numId w:val="1"/>
        </w:numPr>
        <w:spacing w:before="120" w:after="120" w:line="276" w:lineRule="auto"/>
        <w:ind w:left="425" w:firstLine="0"/>
        <w:jc w:val="both"/>
        <w:rPr>
          <w:rFonts w:eastAsia="Zurich BT" w:cs="Times New Roman"/>
          <w:bCs/>
          <w:sz w:val="20"/>
          <w:szCs w:val="20"/>
        </w:rPr>
      </w:pPr>
      <w:r w:rsidRPr="00001D59">
        <w:rPr>
          <w:rFonts w:cs="Times New Roman"/>
          <w:color w:val="000000"/>
          <w:sz w:val="20"/>
          <w:szCs w:val="20"/>
        </w:rPr>
        <w:t xml:space="preserve">A etapa de lances da sessão pública será encerrada por decisão do </w:t>
      </w:r>
      <w:r w:rsidR="00E17E25" w:rsidRPr="00001D59">
        <w:rPr>
          <w:rFonts w:cs="Times New Roman"/>
          <w:color w:val="000000"/>
          <w:sz w:val="20"/>
          <w:szCs w:val="20"/>
        </w:rPr>
        <w:t>Pregoeiro</w:t>
      </w:r>
      <w:r w:rsidRPr="00001D59">
        <w:rPr>
          <w:rFonts w:cs="Times New Roman"/>
          <w:color w:val="000000"/>
          <w:sz w:val="2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0F104D" w:rsidRPr="00001D59" w:rsidRDefault="000F104D" w:rsidP="00BE777D">
      <w:pPr>
        <w:numPr>
          <w:ilvl w:val="1"/>
          <w:numId w:val="1"/>
        </w:numPr>
        <w:spacing w:before="120" w:after="120" w:line="276" w:lineRule="auto"/>
        <w:ind w:left="425" w:firstLine="0"/>
        <w:jc w:val="both"/>
        <w:rPr>
          <w:rFonts w:eastAsia="Zurich BT" w:cs="Zurich BT"/>
          <w:bCs/>
          <w:sz w:val="20"/>
          <w:szCs w:val="20"/>
        </w:rPr>
      </w:pPr>
      <w:r w:rsidRPr="00001D59">
        <w:rPr>
          <w:rFonts w:cs="Times New Roman"/>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5634BD" w:rsidRPr="00001D59" w:rsidRDefault="005634BD" w:rsidP="00BE777D">
      <w:pPr>
        <w:numPr>
          <w:ilvl w:val="1"/>
          <w:numId w:val="1"/>
        </w:numPr>
        <w:spacing w:before="120" w:after="120" w:line="276" w:lineRule="auto"/>
        <w:ind w:left="425" w:firstLine="0"/>
        <w:jc w:val="both"/>
        <w:rPr>
          <w:rFonts w:eastAsia="Zurich BT" w:cs="Times New Roman"/>
          <w:bCs/>
          <w:sz w:val="20"/>
          <w:szCs w:val="20"/>
        </w:rPr>
      </w:pPr>
      <w:r w:rsidRPr="00001D59">
        <w:rPr>
          <w:rFonts w:cs="Times New Roman"/>
          <w:color w:val="000000"/>
          <w:sz w:val="20"/>
          <w:szCs w:val="20"/>
          <w:lang w:eastAsia="en-US"/>
        </w:rPr>
        <w:t>Encerrada a etapa de lances</w:t>
      </w:r>
      <w:r w:rsidRPr="00001D59">
        <w:rPr>
          <w:rFonts w:eastAsia="Zurich BT" w:cs="Times New Roman"/>
          <w:bCs/>
          <w:sz w:val="20"/>
          <w:szCs w:val="20"/>
        </w:rPr>
        <w:t>, será efetivada a verificação automática, junto à Receita Federal, do porte da entidade empresarial. O sistema identificará em coluna própria as microempresas</w:t>
      </w:r>
      <w:r w:rsidR="001B0407" w:rsidRPr="00001D59">
        <w:rPr>
          <w:rFonts w:eastAsia="Zurich BT" w:cs="Times New Roman"/>
          <w:bCs/>
          <w:sz w:val="20"/>
          <w:szCs w:val="20"/>
        </w:rPr>
        <w:t>,</w:t>
      </w:r>
      <w:r w:rsidRPr="00001D59">
        <w:rPr>
          <w:rFonts w:eastAsia="Zurich BT" w:cs="Times New Roman"/>
          <w:bCs/>
          <w:sz w:val="20"/>
          <w:szCs w:val="20"/>
        </w:rPr>
        <w:t xml:space="preserve"> empresas de pequeno porte </w:t>
      </w:r>
      <w:r w:rsidR="001B0407" w:rsidRPr="00001D59">
        <w:rPr>
          <w:rFonts w:eastAsia="Zurich BT" w:cs="Times New Roman"/>
          <w:bCs/>
          <w:sz w:val="20"/>
          <w:szCs w:val="20"/>
        </w:rPr>
        <w:t xml:space="preserve">e sociedades cooperativas </w:t>
      </w:r>
      <w:r w:rsidRPr="00001D59">
        <w:rPr>
          <w:rFonts w:eastAsia="Zurich BT" w:cs="Times New Roman"/>
          <w:bCs/>
          <w:sz w:val="20"/>
          <w:szCs w:val="20"/>
        </w:rPr>
        <w:t>participantes, procedendo à comparação com os valores da primeira colocada, se esta for empresa de maior porte, assim como das demais classificadas, para o fim de aplicar-se o disposto nos arts. 44 e 45 da LC nº 123, de 2006, regulamentada pelo Decreto nº 6.204, de 2007.</w:t>
      </w:r>
    </w:p>
    <w:p w:rsidR="005634BD" w:rsidRPr="00001D59" w:rsidRDefault="005634B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Nessas condições, as propostas de </w:t>
      </w:r>
      <w:r w:rsidRPr="00001D59">
        <w:rPr>
          <w:rFonts w:eastAsia="Zurich BT" w:cs="Times New Roman"/>
          <w:bCs/>
          <w:sz w:val="20"/>
          <w:szCs w:val="20"/>
        </w:rPr>
        <w:t>microempresas</w:t>
      </w:r>
      <w:r w:rsidR="001B0407" w:rsidRPr="00001D59">
        <w:rPr>
          <w:rFonts w:eastAsia="Zurich BT" w:cs="Times New Roman"/>
          <w:bCs/>
          <w:sz w:val="20"/>
          <w:szCs w:val="20"/>
        </w:rPr>
        <w:t>,</w:t>
      </w:r>
      <w:r w:rsidRPr="00001D59">
        <w:rPr>
          <w:rFonts w:eastAsia="Zurich BT" w:cs="Times New Roman"/>
          <w:bCs/>
          <w:sz w:val="20"/>
          <w:szCs w:val="20"/>
        </w:rPr>
        <w:t xml:space="preserve"> empresas de pequeno porte</w:t>
      </w:r>
      <w:r w:rsidRPr="00001D59">
        <w:rPr>
          <w:rFonts w:cs="Times New Roman"/>
          <w:color w:val="000000"/>
          <w:sz w:val="20"/>
          <w:szCs w:val="20"/>
        </w:rPr>
        <w:t xml:space="preserve"> </w:t>
      </w:r>
      <w:r w:rsidR="001B0407" w:rsidRPr="00001D59">
        <w:rPr>
          <w:rFonts w:cs="Times New Roman"/>
          <w:color w:val="000000"/>
          <w:sz w:val="20"/>
          <w:szCs w:val="20"/>
        </w:rPr>
        <w:t xml:space="preserve">e </w:t>
      </w:r>
      <w:r w:rsidR="001B0407" w:rsidRPr="00001D59">
        <w:rPr>
          <w:rFonts w:eastAsia="Zurich BT" w:cs="Times New Roman"/>
          <w:bCs/>
          <w:sz w:val="20"/>
          <w:szCs w:val="20"/>
        </w:rPr>
        <w:t xml:space="preserve">sociedades cooperativas </w:t>
      </w:r>
      <w:r w:rsidRPr="00001D59">
        <w:rPr>
          <w:rFonts w:cs="Times New Roman"/>
          <w:color w:val="000000"/>
          <w:sz w:val="20"/>
          <w:szCs w:val="20"/>
        </w:rPr>
        <w:t>que se encontrarem na faixa de até 5% (cinco por cento) acima da proposta ou lance de menor preço serão consideradas empatadas com a primeira colocada.</w:t>
      </w:r>
    </w:p>
    <w:p w:rsidR="005634BD" w:rsidRPr="00001D59" w:rsidRDefault="005634B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5634BD" w:rsidRPr="00001D59" w:rsidRDefault="005634BD" w:rsidP="00BE777D">
      <w:pPr>
        <w:numPr>
          <w:ilvl w:val="1"/>
          <w:numId w:val="1"/>
        </w:numPr>
        <w:spacing w:before="120" w:after="120" w:line="276" w:lineRule="auto"/>
        <w:ind w:left="425" w:firstLine="0"/>
        <w:jc w:val="both"/>
        <w:rPr>
          <w:rFonts w:eastAsia="Zurich BT" w:cs="Zurich BT"/>
          <w:bCs/>
          <w:sz w:val="20"/>
          <w:szCs w:val="20"/>
        </w:rPr>
      </w:pPr>
      <w:r w:rsidRPr="00001D59">
        <w:rPr>
          <w:rFonts w:cs="Times New Roman"/>
          <w:color w:val="000000"/>
          <w:sz w:val="20"/>
          <w:szCs w:val="20"/>
        </w:rPr>
        <w:t xml:space="preserve">Caso a </w:t>
      </w:r>
      <w:r w:rsidRPr="00001D59">
        <w:rPr>
          <w:rFonts w:eastAsia="Zurich BT" w:cs="Times New Roman"/>
          <w:bCs/>
          <w:sz w:val="20"/>
          <w:szCs w:val="20"/>
        </w:rPr>
        <w:t>microempresa</w:t>
      </w:r>
      <w:r w:rsidR="001B0407" w:rsidRPr="00001D59">
        <w:rPr>
          <w:rFonts w:eastAsia="Zurich BT" w:cs="Times New Roman"/>
          <w:bCs/>
          <w:sz w:val="20"/>
          <w:szCs w:val="20"/>
        </w:rPr>
        <w:t>,</w:t>
      </w:r>
      <w:r w:rsidRPr="00001D59">
        <w:rPr>
          <w:rFonts w:eastAsia="Zurich BT" w:cs="Times New Roman"/>
          <w:bCs/>
          <w:sz w:val="20"/>
          <w:szCs w:val="20"/>
        </w:rPr>
        <w:t xml:space="preserve"> empresa de pequeno porte</w:t>
      </w:r>
      <w:r w:rsidR="001B0407" w:rsidRPr="00001D59">
        <w:rPr>
          <w:rFonts w:eastAsia="Zurich BT" w:cs="Times New Roman"/>
          <w:bCs/>
          <w:sz w:val="20"/>
          <w:szCs w:val="20"/>
        </w:rPr>
        <w:t xml:space="preserve"> ou sociedade cooperativa </w:t>
      </w:r>
      <w:r w:rsidRPr="00001D59">
        <w:rPr>
          <w:rFonts w:cs="Times New Roman"/>
          <w:color w:val="000000"/>
          <w:sz w:val="20"/>
          <w:szCs w:val="20"/>
        </w:rPr>
        <w:t xml:space="preserve">melhor classificada desista ou não se manifeste no prazo estabelecido, serão convocadas as demais licitantes </w:t>
      </w:r>
      <w:r w:rsidRPr="00001D59">
        <w:rPr>
          <w:rFonts w:eastAsia="Zurich BT" w:cs="Times New Roman"/>
          <w:bCs/>
          <w:sz w:val="20"/>
          <w:szCs w:val="20"/>
        </w:rPr>
        <w:t>microempresa</w:t>
      </w:r>
      <w:r w:rsidR="001B0407" w:rsidRPr="00001D59">
        <w:rPr>
          <w:rFonts w:eastAsia="Zurich BT" w:cs="Times New Roman"/>
          <w:bCs/>
          <w:sz w:val="20"/>
          <w:szCs w:val="20"/>
        </w:rPr>
        <w:t>,</w:t>
      </w:r>
      <w:r w:rsidRPr="00001D59">
        <w:rPr>
          <w:rFonts w:eastAsia="Zurich BT" w:cs="Times New Roman"/>
          <w:bCs/>
          <w:sz w:val="20"/>
          <w:szCs w:val="20"/>
        </w:rPr>
        <w:t xml:space="preserve"> empresa de pequeno porte </w:t>
      </w:r>
      <w:r w:rsidR="001B0407" w:rsidRPr="00001D59">
        <w:rPr>
          <w:rFonts w:eastAsia="Zurich BT" w:cs="Times New Roman"/>
          <w:bCs/>
          <w:sz w:val="20"/>
          <w:szCs w:val="20"/>
        </w:rPr>
        <w:t xml:space="preserve">e sociedade cooperativa </w:t>
      </w:r>
      <w:r w:rsidRPr="00001D59">
        <w:rPr>
          <w:rFonts w:cs="Times New Roman"/>
          <w:color w:val="000000"/>
          <w:sz w:val="20"/>
          <w:szCs w:val="20"/>
        </w:rPr>
        <w:t>que se encontrem naquele intervalo de 5% (cinco por cento), na ordem de classificação, para o exercício do mesmo direito, no prazo estabelecido no subitem anterior.</w:t>
      </w:r>
    </w:p>
    <w:p w:rsidR="001276E8" w:rsidRPr="00001D59" w:rsidRDefault="001276E8" w:rsidP="00BE777D">
      <w:pPr>
        <w:numPr>
          <w:ilvl w:val="1"/>
          <w:numId w:val="1"/>
        </w:numPr>
        <w:spacing w:before="120" w:after="120" w:line="276" w:lineRule="auto"/>
        <w:ind w:left="425" w:firstLine="0"/>
        <w:jc w:val="both"/>
        <w:rPr>
          <w:rFonts w:eastAsia="Zurich BT" w:cs="Times New Roman"/>
          <w:bCs/>
          <w:sz w:val="20"/>
          <w:szCs w:val="20"/>
        </w:rPr>
      </w:pPr>
      <w:r w:rsidRPr="00001D59">
        <w:rPr>
          <w:rFonts w:cs="Times New Roman"/>
          <w:sz w:val="20"/>
          <w:szCs w:val="20"/>
        </w:rPr>
        <w:t xml:space="preserve">No caso de equivalência dos valores apresentados pela </w:t>
      </w:r>
      <w:r w:rsidRPr="00001D59">
        <w:rPr>
          <w:rFonts w:eastAsia="Zurich BT" w:cs="Times New Roman"/>
          <w:bCs/>
          <w:sz w:val="20"/>
          <w:szCs w:val="20"/>
        </w:rPr>
        <w:t xml:space="preserve">microempresa, empresa de pequeno porte </w:t>
      </w:r>
      <w:r w:rsidRPr="00001D59">
        <w:rPr>
          <w:rFonts w:cs="Times New Roman"/>
          <w:sz w:val="20"/>
          <w:szCs w:val="20"/>
        </w:rPr>
        <w:t>e equiparados que se encontrem em situação de empate, será realizado sorteio para que se identifique a primeira que poderá apresentar melhor oferta</w:t>
      </w:r>
      <w:r w:rsidRPr="00001D59">
        <w:rPr>
          <w:rFonts w:cs="Times New Roman"/>
          <w:color w:val="7030A0"/>
          <w:sz w:val="20"/>
          <w:szCs w:val="20"/>
        </w:rPr>
        <w:t>.</w:t>
      </w:r>
    </w:p>
    <w:p w:rsidR="001276E8" w:rsidRPr="00001D59" w:rsidRDefault="004A6787" w:rsidP="004A6787">
      <w:pPr>
        <w:numPr>
          <w:ilvl w:val="1"/>
          <w:numId w:val="1"/>
        </w:numPr>
        <w:spacing w:before="120" w:after="120" w:line="276" w:lineRule="auto"/>
        <w:ind w:left="425" w:firstLine="0"/>
        <w:jc w:val="both"/>
        <w:rPr>
          <w:rFonts w:eastAsia="Zurich BT" w:cs="Times New Roman"/>
          <w:bCs/>
          <w:sz w:val="20"/>
          <w:szCs w:val="20"/>
        </w:rPr>
      </w:pPr>
      <w:r w:rsidRPr="004A6787">
        <w:rPr>
          <w:rFonts w:eastAsia="Zurich BT" w:cs="Times New Roman"/>
          <w:bCs/>
          <w:sz w:val="20"/>
          <w:szCs w:val="20"/>
        </w:rPr>
        <w:t>Para a contratação de serviços comuns de informática e automação, definidos no art. 16-A da Lei n° 8.248, de 1991, será assegurado o direito de preferência previsto no seu artigo 3º, conforme procedimento estabelecido nos artigos 5° e 8° do Decreto n° 7.174, de 2010.</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Eventual empate entre propostas, o critério de desempate será aquele previsto no art. 3º, § 2º, da Lei nº 8.666, de 1993, assegurando-se a preferência, sucessivamente, aos serviços:</w:t>
      </w:r>
    </w:p>
    <w:p w:rsidR="000F104D" w:rsidRPr="00001D59" w:rsidRDefault="000F104D"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 xml:space="preserve">prestados por empresas brasileiras; </w:t>
      </w:r>
    </w:p>
    <w:p w:rsidR="000F104D" w:rsidRPr="00001D59" w:rsidRDefault="000F104D"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prestados por empresas que invistam em pesquisa e no desenvolvimento de tecnologia no País.</w:t>
      </w:r>
    </w:p>
    <w:p w:rsidR="000F104D"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Persistindo o empate, o critério de desempate será o sorteio, em ato público para o qual os licitantes serão convocados, vedado qualquer outro processo.</w:t>
      </w:r>
    </w:p>
    <w:p w:rsidR="00F66B47" w:rsidRPr="00001D59" w:rsidRDefault="00F66B47" w:rsidP="00F66B47">
      <w:pPr>
        <w:spacing w:before="120" w:after="120" w:line="276" w:lineRule="auto"/>
        <w:ind w:left="425"/>
        <w:jc w:val="both"/>
        <w:rPr>
          <w:rFonts w:cs="Times New Roman"/>
          <w:color w:val="000000"/>
          <w:sz w:val="20"/>
          <w:szCs w:val="20"/>
        </w:rPr>
      </w:pPr>
    </w:p>
    <w:p w:rsidR="00CD741F" w:rsidRPr="00CD741F" w:rsidRDefault="000F104D" w:rsidP="00CD741F">
      <w:pPr>
        <w:numPr>
          <w:ilvl w:val="0"/>
          <w:numId w:val="1"/>
        </w:numPr>
        <w:spacing w:after="120" w:line="276" w:lineRule="auto"/>
        <w:ind w:right="-17"/>
        <w:jc w:val="both"/>
        <w:rPr>
          <w:rFonts w:cs="Times New Roman"/>
          <w:b/>
          <w:color w:val="000000"/>
          <w:sz w:val="20"/>
          <w:szCs w:val="20"/>
        </w:rPr>
      </w:pPr>
      <w:r w:rsidRPr="00001D59">
        <w:rPr>
          <w:rFonts w:cs="Times New Roman"/>
          <w:b/>
          <w:bCs/>
          <w:color w:val="000000"/>
          <w:sz w:val="20"/>
          <w:szCs w:val="20"/>
          <w:lang w:eastAsia="en-US"/>
        </w:rPr>
        <w:t>DA ACEITABILIDADE DA PROPOSTA VENCEDORA.</w:t>
      </w:r>
    </w:p>
    <w:p w:rsidR="001276E8" w:rsidRPr="00CD741F" w:rsidRDefault="001276E8" w:rsidP="00CD741F">
      <w:pPr>
        <w:numPr>
          <w:ilvl w:val="1"/>
          <w:numId w:val="1"/>
        </w:numPr>
        <w:spacing w:before="120" w:after="120" w:line="276" w:lineRule="auto"/>
        <w:ind w:left="425" w:firstLine="0"/>
        <w:jc w:val="both"/>
        <w:rPr>
          <w:rFonts w:cs="Times New Roman"/>
          <w:color w:val="000000"/>
          <w:sz w:val="20"/>
          <w:szCs w:val="20"/>
          <w:lang w:eastAsia="en-US"/>
        </w:rPr>
      </w:pPr>
      <w:r w:rsidRPr="00CD741F">
        <w:rPr>
          <w:rFonts w:cs="Times New Roman"/>
          <w:color w:val="000000"/>
          <w:sz w:val="20"/>
          <w:szCs w:val="20"/>
          <w:lang w:eastAsia="en-US"/>
        </w:rPr>
        <w:t>Como condição prévia à aceitação da proposta, caso o licitante detentor da proposta classificada em primeiro lugar tenha usufruído do tratamento diferenciado previsto nos artigos 44 e 45 da Lei Complementar n° 123, de 2006, o Pregoeiro poderá consultar o Portal da Transparência do Governo Federal, seção “Despesas – Gastos Diretos do Governo – Favorecido (pessoas físicas, empresas e outros)”, para verificar se o somatório dos valores das ordens bancárias por ele recebidas, no exercício anterior, extrapola o limite de R$ 3.600.000,00 (três milhões e seiscentos mil reais), previsto no artigo 3°, inciso II, da Lei Complementar n° 123, de 2006, ou o limite proporcional de que trata o artigo 3°, § 2°, do mesmo diploma, em caso de início de atividade no exercício considerado.</w:t>
      </w:r>
    </w:p>
    <w:p w:rsidR="001276E8" w:rsidRPr="00001D59" w:rsidRDefault="001276E8" w:rsidP="00BE777D">
      <w:pPr>
        <w:numPr>
          <w:ilvl w:val="1"/>
          <w:numId w:val="1"/>
        </w:numPr>
        <w:spacing w:before="120" w:after="120" w:line="276" w:lineRule="auto"/>
        <w:ind w:left="425" w:firstLine="0"/>
        <w:jc w:val="both"/>
        <w:rPr>
          <w:rFonts w:cs="Times New Roman"/>
          <w:color w:val="000000"/>
          <w:sz w:val="20"/>
          <w:szCs w:val="20"/>
          <w:lang w:eastAsia="en-US"/>
        </w:rPr>
      </w:pPr>
      <w:r w:rsidRPr="00001D59">
        <w:rPr>
          <w:rFonts w:cs="Times New Roman"/>
          <w:color w:val="000000"/>
          <w:sz w:val="20"/>
          <w:szCs w:val="20"/>
          <w:lang w:eastAsia="en-US"/>
        </w:rPr>
        <w:t>Encerrada a etapa de lances e depois da verificação de possível empate, o Pregoeiro examinará a proposta classificada</w:t>
      </w:r>
      <w:r w:rsidRPr="00001D59">
        <w:rPr>
          <w:rFonts w:eastAsiaTheme="minorEastAsia" w:cs="Times New Roman"/>
          <w:sz w:val="20"/>
          <w:szCs w:val="20"/>
          <w:lang w:eastAsia="en-US"/>
        </w:rPr>
        <w:t xml:space="preserve"> </w:t>
      </w:r>
      <w:r w:rsidRPr="00001D59">
        <w:rPr>
          <w:rFonts w:cs="Times New Roman"/>
          <w:color w:val="000000"/>
          <w:sz w:val="20"/>
          <w:szCs w:val="20"/>
          <w:lang w:eastAsia="en-US"/>
        </w:rPr>
        <w:t>em primeiro lugar quanto ao preço, a sua exequibilidade, bem como quanto ao cumprimento das especificações do objeto.</w:t>
      </w:r>
    </w:p>
    <w:p w:rsidR="001276E8" w:rsidRPr="00CD741F" w:rsidRDefault="001276E8" w:rsidP="00CD741F">
      <w:pPr>
        <w:numPr>
          <w:ilvl w:val="1"/>
          <w:numId w:val="1"/>
        </w:numPr>
        <w:spacing w:before="120" w:after="120" w:line="276" w:lineRule="auto"/>
        <w:ind w:left="425" w:firstLine="0"/>
        <w:jc w:val="both"/>
        <w:rPr>
          <w:rFonts w:cs="Times New Roman"/>
          <w:b/>
          <w:bCs/>
          <w:iCs/>
          <w:sz w:val="20"/>
          <w:szCs w:val="20"/>
        </w:rPr>
      </w:pPr>
      <w:r w:rsidRPr="00CD741F">
        <w:rPr>
          <w:rFonts w:cs="Times New Roman"/>
          <w:b/>
          <w:bCs/>
          <w:iCs/>
          <w:sz w:val="20"/>
          <w:szCs w:val="20"/>
        </w:rPr>
        <w:t xml:space="preserve">Será desclassificada a proposta ou o lance vencedor </w:t>
      </w:r>
      <w:r w:rsidR="00DA23D5">
        <w:rPr>
          <w:rFonts w:cs="Times New Roman"/>
          <w:b/>
          <w:bCs/>
          <w:iCs/>
          <w:sz w:val="20"/>
          <w:szCs w:val="20"/>
        </w:rPr>
        <w:t xml:space="preserve">cujo percentual de desconto seja inferior ao estimado pela Administração, para o item 1, ou </w:t>
      </w:r>
      <w:r w:rsidRPr="00CD741F">
        <w:rPr>
          <w:rFonts w:cs="Times New Roman"/>
          <w:b/>
          <w:bCs/>
          <w:iCs/>
          <w:sz w:val="20"/>
          <w:szCs w:val="20"/>
        </w:rPr>
        <w:t xml:space="preserve">com valor </w:t>
      </w:r>
      <w:r w:rsidR="00CD741F" w:rsidRPr="00CD741F">
        <w:rPr>
          <w:rFonts w:cs="Times New Roman"/>
          <w:b/>
          <w:bCs/>
          <w:iCs/>
          <w:sz w:val="20"/>
          <w:szCs w:val="20"/>
        </w:rPr>
        <w:t>superior ao preço máximo fixado</w:t>
      </w:r>
      <w:r w:rsidR="00DA23D5">
        <w:rPr>
          <w:rFonts w:cs="Times New Roman"/>
          <w:b/>
          <w:bCs/>
          <w:iCs/>
          <w:sz w:val="20"/>
          <w:szCs w:val="20"/>
        </w:rPr>
        <w:t>,</w:t>
      </w:r>
      <w:r w:rsidR="00CD741F" w:rsidRPr="00CD741F">
        <w:rPr>
          <w:rFonts w:cs="Times New Roman"/>
          <w:b/>
          <w:bCs/>
          <w:iCs/>
          <w:sz w:val="20"/>
          <w:szCs w:val="20"/>
        </w:rPr>
        <w:t xml:space="preserve"> </w:t>
      </w:r>
      <w:r w:rsidR="00DA23D5">
        <w:rPr>
          <w:rFonts w:cs="Times New Roman"/>
          <w:b/>
          <w:bCs/>
          <w:iCs/>
          <w:sz w:val="20"/>
          <w:szCs w:val="20"/>
        </w:rPr>
        <w:t>para o item 2.</w:t>
      </w:r>
      <w:r w:rsidRPr="00CD741F">
        <w:rPr>
          <w:rFonts w:cs="Times New Roman"/>
          <w:b/>
          <w:bCs/>
          <w:iCs/>
          <w:sz w:val="20"/>
          <w:szCs w:val="20"/>
        </w:rPr>
        <w:t xml:space="preserve"> </w:t>
      </w:r>
    </w:p>
    <w:p w:rsidR="001276E8" w:rsidRPr="00CD741F" w:rsidRDefault="001276E8" w:rsidP="001276E8">
      <w:pPr>
        <w:numPr>
          <w:ilvl w:val="1"/>
          <w:numId w:val="1"/>
        </w:numPr>
        <w:spacing w:before="120" w:after="120" w:line="276" w:lineRule="auto"/>
        <w:ind w:left="425" w:firstLine="0"/>
        <w:jc w:val="both"/>
        <w:rPr>
          <w:rFonts w:cs="Times New Roman"/>
          <w:sz w:val="20"/>
          <w:szCs w:val="20"/>
          <w:lang w:eastAsia="en-US"/>
        </w:rPr>
      </w:pPr>
      <w:r w:rsidRPr="00001D59">
        <w:rPr>
          <w:rFonts w:cs="Arial"/>
          <w:sz w:val="20"/>
          <w:szCs w:val="20"/>
          <w:bdr w:val="none" w:sz="0" w:space="0" w:color="auto" w:frame="1"/>
        </w:rPr>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1276E8" w:rsidRPr="00001D59" w:rsidRDefault="001276E8" w:rsidP="00BE777D">
      <w:pPr>
        <w:numPr>
          <w:ilvl w:val="1"/>
          <w:numId w:val="1"/>
        </w:numPr>
        <w:spacing w:before="120" w:after="120" w:line="276" w:lineRule="auto"/>
        <w:ind w:left="425" w:firstLine="0"/>
        <w:jc w:val="both"/>
        <w:rPr>
          <w:rFonts w:cs="Times New Roman"/>
          <w:bCs/>
          <w:iCs/>
          <w:sz w:val="20"/>
          <w:szCs w:val="20"/>
        </w:rPr>
      </w:pPr>
      <w:r w:rsidRPr="00001D59">
        <w:rPr>
          <w:rFonts w:cs="Arial"/>
          <w:bCs/>
          <w:iCs/>
          <w:color w:val="000000"/>
          <w:sz w:val="20"/>
          <w:szCs w:val="20"/>
        </w:rPr>
        <w:t xml:space="preserve">Se houver indícios de inexequibilidade da proposta de preço, ou em caso da necessidade de esclarecimentos complementares, poderão ser efetuadas diligências, na forma do § 3° do artigo 43 da Lei n° 8.666, de </w:t>
      </w:r>
      <w:smartTag w:uri="urn:schemas-microsoft-com:office:smarttags" w:element="metricconverter">
        <w:smartTagPr>
          <w:attr w:name="ProductID" w:val="1993, a"/>
        </w:smartTagPr>
        <w:r w:rsidRPr="00001D59">
          <w:rPr>
            <w:rFonts w:cs="Arial"/>
            <w:bCs/>
            <w:iCs/>
            <w:color w:val="000000"/>
            <w:sz w:val="20"/>
            <w:szCs w:val="20"/>
          </w:rPr>
          <w:t>1993, a</w:t>
        </w:r>
      </w:smartTag>
      <w:r w:rsidRPr="00001D59">
        <w:rPr>
          <w:rFonts w:cs="Arial"/>
          <w:bCs/>
          <w:iCs/>
          <w:color w:val="000000"/>
          <w:sz w:val="20"/>
          <w:szCs w:val="20"/>
        </w:rPr>
        <w:t xml:space="preserve"> exemplo das enumeradas no §3º, do art. 29, da </w:t>
      </w:r>
      <w:r w:rsidRPr="00001D59">
        <w:rPr>
          <w:rFonts w:cs="Times New Roman"/>
          <w:color w:val="000000"/>
          <w:sz w:val="20"/>
          <w:szCs w:val="20"/>
        </w:rPr>
        <w:t>IN SLTI/MPOG nº 2, de 2008</w:t>
      </w:r>
      <w:r w:rsidRPr="00001D59">
        <w:rPr>
          <w:rFonts w:cs="Arial"/>
          <w:bCs/>
          <w:iCs/>
          <w:color w:val="000000"/>
          <w:sz w:val="20"/>
          <w:szCs w:val="20"/>
        </w:rPr>
        <w:t>.</w:t>
      </w:r>
    </w:p>
    <w:p w:rsidR="001276E8" w:rsidRPr="00001D59" w:rsidRDefault="001276E8" w:rsidP="00BE777D">
      <w:pPr>
        <w:numPr>
          <w:ilvl w:val="1"/>
          <w:numId w:val="1"/>
        </w:numPr>
        <w:spacing w:before="120" w:after="120" w:line="276" w:lineRule="auto"/>
        <w:ind w:left="425" w:firstLine="0"/>
        <w:jc w:val="both"/>
        <w:rPr>
          <w:rFonts w:cs="Times New Roman"/>
          <w:bCs/>
          <w:iCs/>
          <w:sz w:val="20"/>
          <w:szCs w:val="20"/>
        </w:rPr>
      </w:pPr>
      <w:r w:rsidRPr="00001D59">
        <w:rPr>
          <w:rFonts w:cs="Arial"/>
          <w:bCs/>
          <w:iCs/>
          <w:color w:val="000000"/>
          <w:sz w:val="20"/>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1276E8" w:rsidRPr="00001D59" w:rsidRDefault="001276E8" w:rsidP="00BE777D">
      <w:pPr>
        <w:numPr>
          <w:ilvl w:val="1"/>
          <w:numId w:val="1"/>
        </w:numPr>
        <w:spacing w:before="120" w:after="120" w:line="276" w:lineRule="auto"/>
        <w:ind w:left="425" w:firstLine="0"/>
        <w:jc w:val="both"/>
        <w:rPr>
          <w:rFonts w:cs="Times New Roman"/>
          <w:bCs/>
          <w:iCs/>
          <w:sz w:val="20"/>
          <w:szCs w:val="20"/>
        </w:rPr>
      </w:pPr>
      <w:r w:rsidRPr="00001D59">
        <w:rPr>
          <w:rFonts w:cs="Arial"/>
          <w:bCs/>
          <w:iCs/>
          <w:color w:val="000000"/>
          <w:sz w:val="20"/>
          <w:szCs w:val="20"/>
        </w:rPr>
        <w:t>Qualquer interessado poderá requerer que se realizem diligências para aferir a exequibilidade e a legalidade das propostas, devendo apresentar as provas ou os indícios que fundamentam a suspeita.</w:t>
      </w:r>
    </w:p>
    <w:p w:rsidR="008C5551" w:rsidRPr="00001D59" w:rsidRDefault="008C5551" w:rsidP="00BE777D">
      <w:pPr>
        <w:numPr>
          <w:ilvl w:val="1"/>
          <w:numId w:val="1"/>
        </w:numPr>
        <w:spacing w:before="120" w:after="120" w:line="276" w:lineRule="auto"/>
        <w:ind w:left="425" w:firstLine="0"/>
        <w:jc w:val="both"/>
        <w:rPr>
          <w:rFonts w:cs="Arial"/>
          <w:bCs/>
          <w:iCs/>
          <w:color w:val="000000"/>
          <w:sz w:val="20"/>
          <w:szCs w:val="20"/>
        </w:rPr>
      </w:pPr>
      <w:r w:rsidRPr="00001D59">
        <w:rPr>
          <w:rFonts w:cs="Times New Roman"/>
          <w:color w:val="000000"/>
          <w:sz w:val="20"/>
          <w:szCs w:val="20"/>
          <w:lang w:eastAsia="en-US"/>
        </w:rPr>
        <w:t>O Pregoeiro poderá convocar o licitante para enviar documento digital, por meio de funcionalidade disponível no sistema, estabelecendo no “chat” prazo mínimo de</w:t>
      </w:r>
      <w:r w:rsidR="00CD741F">
        <w:rPr>
          <w:rFonts w:cs="Times New Roman"/>
          <w:color w:val="000000"/>
          <w:sz w:val="20"/>
          <w:szCs w:val="20"/>
          <w:lang w:eastAsia="en-US"/>
        </w:rPr>
        <w:t xml:space="preserve"> </w:t>
      </w:r>
      <w:r w:rsidR="00CD741F" w:rsidRPr="00CD741F">
        <w:rPr>
          <w:rFonts w:cs="Times New Roman"/>
          <w:sz w:val="20"/>
          <w:szCs w:val="20"/>
          <w:lang w:eastAsia="en-US"/>
        </w:rPr>
        <w:t>02</w:t>
      </w:r>
      <w:r w:rsidRPr="00CD741F">
        <w:rPr>
          <w:rFonts w:cs="Times New Roman"/>
          <w:sz w:val="20"/>
          <w:szCs w:val="20"/>
          <w:lang w:eastAsia="en-US"/>
        </w:rPr>
        <w:t xml:space="preserve"> </w:t>
      </w:r>
      <w:r w:rsidR="00CD741F" w:rsidRPr="00CD741F">
        <w:rPr>
          <w:rFonts w:cs="Times New Roman"/>
          <w:sz w:val="20"/>
          <w:szCs w:val="20"/>
          <w:lang w:eastAsia="en-US"/>
        </w:rPr>
        <w:t>(duas</w:t>
      </w:r>
      <w:r w:rsidRPr="00CD741F">
        <w:rPr>
          <w:rFonts w:cs="Times New Roman"/>
          <w:sz w:val="20"/>
          <w:szCs w:val="20"/>
          <w:lang w:eastAsia="en-US"/>
        </w:rPr>
        <w:t>)</w:t>
      </w:r>
      <w:r w:rsidR="00CD741F" w:rsidRPr="00CD741F">
        <w:rPr>
          <w:rFonts w:cs="Times New Roman"/>
          <w:sz w:val="20"/>
          <w:szCs w:val="20"/>
          <w:lang w:eastAsia="en-US"/>
        </w:rPr>
        <w:t xml:space="preserve"> horas</w:t>
      </w:r>
      <w:r w:rsidRPr="00CD741F">
        <w:rPr>
          <w:rFonts w:cs="Times New Roman"/>
          <w:sz w:val="20"/>
          <w:szCs w:val="20"/>
          <w:lang w:eastAsia="en-US"/>
        </w:rPr>
        <w:t xml:space="preserve">, </w:t>
      </w:r>
      <w:r w:rsidRPr="00001D59">
        <w:rPr>
          <w:rFonts w:cs="Times New Roman"/>
          <w:color w:val="000000"/>
          <w:sz w:val="20"/>
          <w:szCs w:val="20"/>
          <w:lang w:eastAsia="en-US"/>
        </w:rPr>
        <w:t>sob pena de não aceitação da proposta.</w:t>
      </w:r>
    </w:p>
    <w:p w:rsidR="001276E8" w:rsidRPr="00001D59" w:rsidRDefault="001276E8" w:rsidP="00BE777D">
      <w:pPr>
        <w:numPr>
          <w:ilvl w:val="2"/>
          <w:numId w:val="1"/>
        </w:numPr>
        <w:tabs>
          <w:tab w:val="left" w:pos="1440"/>
        </w:tabs>
        <w:autoSpaceDE w:val="0"/>
        <w:snapToGrid w:val="0"/>
        <w:spacing w:before="120" w:after="120" w:line="276" w:lineRule="auto"/>
        <w:ind w:left="1134" w:firstLine="0"/>
        <w:jc w:val="both"/>
        <w:rPr>
          <w:rFonts w:cs="Arial"/>
          <w:bCs/>
          <w:iCs/>
          <w:color w:val="000000"/>
          <w:sz w:val="20"/>
          <w:szCs w:val="20"/>
        </w:rPr>
      </w:pPr>
      <w:r w:rsidRPr="00001D59">
        <w:rPr>
          <w:rFonts w:cs="Times New Roman"/>
          <w:color w:val="000000"/>
          <w:sz w:val="20"/>
          <w:szCs w:val="20"/>
          <w:lang w:eastAsia="en-US"/>
        </w:rPr>
        <w:t xml:space="preserve">O prazo estabelecido pelo Pregoeiro poderá ser prorrogado por solicitação escrita e justificada do licitante, formulada antes de findo o prazo estabelecido, e formalmente aceita pelo Pregoeiro. </w:t>
      </w:r>
    </w:p>
    <w:p w:rsidR="001276E8" w:rsidRPr="00001D59" w:rsidRDefault="001276E8" w:rsidP="00BE777D">
      <w:pPr>
        <w:numPr>
          <w:ilvl w:val="1"/>
          <w:numId w:val="1"/>
        </w:numPr>
        <w:spacing w:before="120" w:after="120" w:line="276" w:lineRule="auto"/>
        <w:ind w:left="425" w:firstLine="0"/>
        <w:jc w:val="both"/>
        <w:rPr>
          <w:rFonts w:cs="Arial"/>
          <w:bCs/>
          <w:iCs/>
          <w:color w:val="000000"/>
          <w:sz w:val="20"/>
          <w:szCs w:val="20"/>
        </w:rPr>
      </w:pPr>
      <w:r w:rsidRPr="00001D59">
        <w:rPr>
          <w:rFonts w:cs="Arial"/>
          <w:bCs/>
          <w:iCs/>
          <w:color w:val="000000"/>
          <w:sz w:val="20"/>
          <w:szCs w:val="20"/>
        </w:rPr>
        <w:t>Se a proposta ou lance vencedor for desclassificado, o Pregoeiro examinará a proposta ou lance subsequente, e, assim sucessivamente, na ordem de classificação.</w:t>
      </w:r>
    </w:p>
    <w:p w:rsidR="001276E8" w:rsidRPr="00001D59" w:rsidRDefault="001276E8" w:rsidP="00BE777D">
      <w:pPr>
        <w:numPr>
          <w:ilvl w:val="1"/>
          <w:numId w:val="1"/>
        </w:numPr>
        <w:spacing w:before="120" w:after="120" w:line="276" w:lineRule="auto"/>
        <w:ind w:left="425" w:firstLine="0"/>
        <w:jc w:val="both"/>
        <w:rPr>
          <w:rFonts w:cs="Times New Roman"/>
          <w:sz w:val="20"/>
          <w:szCs w:val="20"/>
        </w:rPr>
      </w:pPr>
      <w:r w:rsidRPr="00001D59">
        <w:rPr>
          <w:rFonts w:cs="Times New Roman"/>
          <w:color w:val="000000"/>
          <w:sz w:val="20"/>
          <w:szCs w:val="20"/>
          <w:lang w:eastAsia="en-US"/>
        </w:rPr>
        <w:t>Havendo necessidade, o Pregoeiro suspenderá a sessão, informando no “</w:t>
      </w:r>
      <w:r w:rsidRPr="00001D59">
        <w:rPr>
          <w:rFonts w:cs="Times New Roman"/>
          <w:i/>
          <w:color w:val="000000"/>
          <w:sz w:val="20"/>
          <w:szCs w:val="20"/>
          <w:lang w:eastAsia="en-US"/>
        </w:rPr>
        <w:t>chat</w:t>
      </w:r>
      <w:r w:rsidRPr="00001D59">
        <w:rPr>
          <w:rFonts w:cs="Times New Roman"/>
          <w:color w:val="000000"/>
          <w:sz w:val="20"/>
          <w:szCs w:val="20"/>
          <w:lang w:eastAsia="en-US"/>
        </w:rPr>
        <w:t>” a nova data e horário para a continuidade da mesma.</w:t>
      </w:r>
    </w:p>
    <w:p w:rsidR="001276E8" w:rsidRPr="00001D59" w:rsidRDefault="001276E8" w:rsidP="00BE777D">
      <w:pPr>
        <w:numPr>
          <w:ilvl w:val="1"/>
          <w:numId w:val="1"/>
        </w:numPr>
        <w:spacing w:before="120" w:after="120" w:line="276" w:lineRule="auto"/>
        <w:ind w:left="425" w:firstLine="0"/>
        <w:jc w:val="both"/>
        <w:rPr>
          <w:rFonts w:cs="Times New Roman"/>
          <w:sz w:val="20"/>
          <w:szCs w:val="20"/>
        </w:rPr>
      </w:pPr>
      <w:r w:rsidRPr="00001D59">
        <w:rPr>
          <w:rFonts w:cs="Times New Roman"/>
          <w:sz w:val="20"/>
          <w:szCs w:val="20"/>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1276E8" w:rsidRPr="00001D59" w:rsidRDefault="001276E8" w:rsidP="00BE777D">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001D59">
        <w:rPr>
          <w:rFonts w:cs="Times New Roman"/>
          <w:sz w:val="20"/>
          <w:szCs w:val="20"/>
        </w:rPr>
        <w:t>Também nas hipóteses em que o Pregoeiro não aceitar a proposta e passar à subsequente, poderá negociar com o licitante para que seja obtido preço melhor.</w:t>
      </w:r>
    </w:p>
    <w:p w:rsidR="001276E8" w:rsidRPr="00001D59" w:rsidRDefault="001276E8"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A negociação será realizada por meio do sistema, podendo ser acompanhada pelos demais licitantes.</w:t>
      </w:r>
    </w:p>
    <w:p w:rsidR="002B2F06" w:rsidRPr="00045545" w:rsidRDefault="001276E8"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Sempre que a proposta não for aceita, e antes de o Pregoeiro passar à subsequente, haverá nova verificação, pelo sistema, da eventual ocorrência do empate ficto, previsto nos artigos </w:t>
      </w:r>
      <w:r w:rsidRPr="00001D59">
        <w:rPr>
          <w:rFonts w:cs="Times New Roman"/>
          <w:bCs/>
          <w:color w:val="000000"/>
          <w:sz w:val="20"/>
          <w:szCs w:val="20"/>
        </w:rPr>
        <w:t>44 e 45 da LC nº 123, de 2006, seguindo-se a disciplina antes estabelecida, se for o caso.</w:t>
      </w:r>
    </w:p>
    <w:p w:rsidR="00045545" w:rsidRPr="00001D59" w:rsidRDefault="00045545" w:rsidP="00045545">
      <w:pPr>
        <w:spacing w:before="120" w:after="120" w:line="276" w:lineRule="auto"/>
        <w:ind w:left="425"/>
        <w:jc w:val="both"/>
        <w:rPr>
          <w:rFonts w:cs="Times New Roman"/>
          <w:color w:val="000000"/>
          <w:sz w:val="20"/>
          <w:szCs w:val="20"/>
        </w:rPr>
      </w:pPr>
    </w:p>
    <w:p w:rsidR="000F104D" w:rsidRPr="00001D59" w:rsidRDefault="000F104D" w:rsidP="006D33C8">
      <w:pPr>
        <w:numPr>
          <w:ilvl w:val="0"/>
          <w:numId w:val="1"/>
        </w:numPr>
        <w:spacing w:after="120" w:line="276" w:lineRule="auto"/>
        <w:ind w:right="-17"/>
        <w:jc w:val="both"/>
        <w:rPr>
          <w:rFonts w:cs="Times New Roman"/>
          <w:b/>
          <w:color w:val="000000"/>
          <w:sz w:val="20"/>
          <w:szCs w:val="20"/>
        </w:rPr>
      </w:pPr>
      <w:r w:rsidRPr="00001D59">
        <w:rPr>
          <w:rFonts w:cs="Times New Roman"/>
          <w:b/>
          <w:color w:val="000000"/>
          <w:sz w:val="20"/>
          <w:szCs w:val="20"/>
          <w:lang w:eastAsia="en-US"/>
        </w:rPr>
        <w:t xml:space="preserve">DA HABILITAÇÃO </w:t>
      </w:r>
    </w:p>
    <w:p w:rsidR="002B2F06" w:rsidRPr="00001D59" w:rsidRDefault="002B2F06" w:rsidP="00BE777D">
      <w:pPr>
        <w:numPr>
          <w:ilvl w:val="1"/>
          <w:numId w:val="1"/>
        </w:numPr>
        <w:spacing w:before="120" w:after="120" w:line="276" w:lineRule="auto"/>
        <w:ind w:left="425" w:firstLine="0"/>
        <w:jc w:val="both"/>
        <w:rPr>
          <w:rFonts w:cs="Times New Roman"/>
          <w:bCs/>
          <w:color w:val="000000"/>
          <w:sz w:val="20"/>
          <w:szCs w:val="20"/>
        </w:rPr>
      </w:pPr>
      <w:r w:rsidRPr="00001D59">
        <w:rPr>
          <w:rFonts w:cs="Times New Roman"/>
          <w:bCs/>
          <w:color w:val="000000"/>
          <w:sz w:val="20"/>
          <w:szCs w:val="20"/>
        </w:rPr>
        <w:t xml:space="preserve">O Pregoeiro consultará o Sistema de Cadastro Unificado de Fornecedores – SICAF, em relação à habilitação jurídica, à regularidade fiscal e trabalhista, à qualificação econômica financeira e habilitação técnica conforme disposto nos arts. 4º, </w:t>
      </w:r>
      <w:r w:rsidRPr="00001D59">
        <w:rPr>
          <w:rFonts w:cs="Times New Roman"/>
          <w:bCs/>
          <w:i/>
          <w:color w:val="000000"/>
          <w:sz w:val="20"/>
          <w:szCs w:val="20"/>
        </w:rPr>
        <w:t>caput</w:t>
      </w:r>
      <w:r w:rsidRPr="00001D59">
        <w:rPr>
          <w:rFonts w:cs="Times New Roman"/>
          <w:bCs/>
          <w:color w:val="000000"/>
          <w:sz w:val="20"/>
          <w:szCs w:val="20"/>
        </w:rPr>
        <w:t xml:space="preserve">, 8º, § 3º, </w:t>
      </w:r>
      <w:smartTag w:uri="urn:schemas-microsoft-com:office:smarttags" w:element="metricconverter">
        <w:smartTagPr>
          <w:attr w:name="ProductID" w:val="13 a"/>
        </w:smartTagPr>
        <w:r w:rsidRPr="00001D59">
          <w:rPr>
            <w:rFonts w:cs="Times New Roman"/>
            <w:bCs/>
            <w:color w:val="000000"/>
            <w:sz w:val="20"/>
            <w:szCs w:val="20"/>
          </w:rPr>
          <w:t>13 a</w:t>
        </w:r>
      </w:smartTag>
      <w:r w:rsidRPr="00001D59">
        <w:rPr>
          <w:rFonts w:cs="Times New Roman"/>
          <w:bCs/>
          <w:color w:val="000000"/>
          <w:sz w:val="20"/>
          <w:szCs w:val="20"/>
        </w:rPr>
        <w:t xml:space="preserve"> 18 e 43, III, da Instrução Normativa SLTI/MPOG nº 2, de 2010.</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color w:val="000000"/>
          <w:sz w:val="20"/>
          <w:szCs w:val="20"/>
        </w:rPr>
        <w:t xml:space="preserve">Também poderão ser consultados </w:t>
      </w:r>
      <w:r w:rsidRPr="00001D59">
        <w:rPr>
          <w:rFonts w:cs="Times New Roman"/>
          <w:bCs/>
          <w:color w:val="000000"/>
          <w:sz w:val="20"/>
          <w:szCs w:val="20"/>
        </w:rPr>
        <w:t xml:space="preserve">os sítios oficiais emissores de certidões, especialmente quando </w:t>
      </w:r>
      <w:r w:rsidRPr="00001D59">
        <w:rPr>
          <w:rFonts w:cs="Times New Roman"/>
          <w:color w:val="000000"/>
          <w:sz w:val="20"/>
          <w:szCs w:val="20"/>
        </w:rPr>
        <w:t>o licitante esteja com alguma documentação vencida junto ao SICAF</w:t>
      </w:r>
      <w:r w:rsidRPr="00001D59">
        <w:rPr>
          <w:rFonts w:cs="Times New Roman"/>
          <w:bCs/>
          <w:color w:val="000000"/>
          <w:sz w:val="20"/>
          <w:szCs w:val="20"/>
        </w:rPr>
        <w:t>.</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color w:val="000000"/>
          <w:sz w:val="20"/>
          <w:szCs w:val="20"/>
        </w:rPr>
        <w:t xml:space="preserve">Caso o Pregoeiro não logre êxito em obter a certidão correspondente através do sítio oficial, </w:t>
      </w:r>
      <w:r w:rsidRPr="00001D59">
        <w:rPr>
          <w:rFonts w:cs="Times New Roman"/>
          <w:sz w:val="20"/>
          <w:szCs w:val="20"/>
        </w:rPr>
        <w:t>ou na hipótese de se encontrar vencida no referido sistema</w:t>
      </w:r>
      <w:r w:rsidRPr="00001D59">
        <w:rPr>
          <w:rFonts w:cs="Times New Roman"/>
          <w:color w:val="000000"/>
          <w:sz w:val="20"/>
          <w:szCs w:val="20"/>
        </w:rPr>
        <w:t>, o licitante será convocado a encaminhar, no prazo</w:t>
      </w:r>
      <w:r w:rsidR="00DF7102">
        <w:rPr>
          <w:rFonts w:cs="Times New Roman"/>
          <w:color w:val="000000"/>
          <w:sz w:val="20"/>
          <w:szCs w:val="20"/>
        </w:rPr>
        <w:t xml:space="preserve"> mínimo</w:t>
      </w:r>
      <w:r w:rsidRPr="00001D59">
        <w:rPr>
          <w:rFonts w:cs="Times New Roman"/>
          <w:color w:val="000000"/>
          <w:sz w:val="20"/>
          <w:szCs w:val="20"/>
        </w:rPr>
        <w:t xml:space="preserve"> de </w:t>
      </w:r>
      <w:r w:rsidR="00DF7102" w:rsidRPr="00DF7102">
        <w:rPr>
          <w:rFonts w:cs="Times New Roman"/>
          <w:sz w:val="20"/>
          <w:szCs w:val="20"/>
        </w:rPr>
        <w:t>02</w:t>
      </w:r>
      <w:r w:rsidR="0067315F" w:rsidRPr="00DF7102">
        <w:rPr>
          <w:rFonts w:cs="Times New Roman"/>
          <w:sz w:val="20"/>
          <w:szCs w:val="20"/>
        </w:rPr>
        <w:t xml:space="preserve"> </w:t>
      </w:r>
      <w:r w:rsidR="00DF7102" w:rsidRPr="00DF7102">
        <w:rPr>
          <w:rFonts w:cs="Times New Roman"/>
          <w:bCs/>
          <w:sz w:val="20"/>
          <w:szCs w:val="20"/>
        </w:rPr>
        <w:t>(duas</w:t>
      </w:r>
      <w:r w:rsidRPr="00DF7102">
        <w:rPr>
          <w:rFonts w:cs="Times New Roman"/>
          <w:bCs/>
          <w:sz w:val="20"/>
          <w:szCs w:val="20"/>
        </w:rPr>
        <w:t xml:space="preserve">) </w:t>
      </w:r>
      <w:r w:rsidRPr="00001D59">
        <w:rPr>
          <w:rFonts w:cs="Times New Roman"/>
          <w:bCs/>
          <w:color w:val="000000"/>
          <w:sz w:val="20"/>
          <w:szCs w:val="20"/>
        </w:rPr>
        <w:t>horas</w:t>
      </w:r>
      <w:r w:rsidRPr="00001D59">
        <w:rPr>
          <w:rFonts w:cs="Times New Roman"/>
          <w:color w:val="000000"/>
          <w:sz w:val="20"/>
          <w:szCs w:val="20"/>
        </w:rPr>
        <w:t>, documento válido que comprove o atendimento das exigências deste Edital, sob pena de inabilitação, ressalvado o disposto quanto à comprovação da regularidade fiscal das microempresas, empresas de pequeno porte e</w:t>
      </w:r>
      <w:r w:rsidRPr="00001D59">
        <w:rPr>
          <w:rFonts w:eastAsia="Zurich BT" w:cs="Times New Roman"/>
          <w:bCs/>
          <w:sz w:val="20"/>
          <w:szCs w:val="20"/>
        </w:rPr>
        <w:t xml:space="preserve"> sociedades cooperativas</w:t>
      </w:r>
      <w:r w:rsidRPr="00001D59">
        <w:rPr>
          <w:rFonts w:cs="Times New Roman"/>
          <w:color w:val="000000"/>
          <w:sz w:val="20"/>
          <w:szCs w:val="20"/>
        </w:rPr>
        <w:t>, conforme estatui o art. 43, § 1º da LC nº 123, de 2006.</w:t>
      </w:r>
    </w:p>
    <w:p w:rsidR="002B2F06" w:rsidRPr="00001D59" w:rsidRDefault="002B2F06" w:rsidP="00BE777D">
      <w:pPr>
        <w:numPr>
          <w:ilvl w:val="1"/>
          <w:numId w:val="1"/>
        </w:numPr>
        <w:spacing w:before="120" w:after="120" w:line="276" w:lineRule="auto"/>
        <w:ind w:left="425" w:firstLine="0"/>
        <w:jc w:val="both"/>
        <w:rPr>
          <w:rFonts w:cs="Times New Roman"/>
          <w:bCs/>
          <w:color w:val="000000"/>
          <w:sz w:val="20"/>
          <w:szCs w:val="20"/>
        </w:rPr>
      </w:pPr>
      <w:r w:rsidRPr="00001D59">
        <w:rPr>
          <w:rFonts w:cs="Times New Roman"/>
          <w:bCs/>
          <w:color w:val="000000"/>
          <w:sz w:val="20"/>
          <w:szCs w:val="20"/>
        </w:rPr>
        <w:t>Os licitantes que não estiverem cadastrados no Sistema de Cadastro Unificado de Fornecedores – SICAF além do nível de credenciamento exigido pela Instrução Normativa SLTI/MPOG nº 2, de 2010, deverão apresentar a seguinte documentação relativa à Habilitação Jurídica e à Regularidade Fiscal e trabalhista</w:t>
      </w:r>
      <w:r w:rsidRPr="00001D59">
        <w:rPr>
          <w:rFonts w:cs="Times New Roman"/>
          <w:color w:val="000000"/>
          <w:sz w:val="20"/>
          <w:szCs w:val="20"/>
        </w:rPr>
        <w:t>, nas condições seguintes</w:t>
      </w:r>
      <w:r w:rsidRPr="00001D59">
        <w:rPr>
          <w:rFonts w:cs="Times New Roman"/>
          <w:bCs/>
          <w:color w:val="000000"/>
          <w:sz w:val="20"/>
          <w:szCs w:val="20"/>
        </w:rPr>
        <w:t>:</w:t>
      </w:r>
    </w:p>
    <w:p w:rsidR="002B2F06" w:rsidRPr="00DF7102" w:rsidRDefault="002B2F06" w:rsidP="00BE777D">
      <w:pPr>
        <w:numPr>
          <w:ilvl w:val="1"/>
          <w:numId w:val="1"/>
        </w:numPr>
        <w:spacing w:before="120" w:after="120" w:line="276" w:lineRule="auto"/>
        <w:ind w:left="425" w:firstLine="0"/>
        <w:jc w:val="both"/>
        <w:rPr>
          <w:rFonts w:cs="Times New Roman"/>
          <w:b/>
          <w:bCs/>
          <w:color w:val="000000"/>
          <w:sz w:val="20"/>
          <w:szCs w:val="20"/>
          <w:u w:val="single"/>
        </w:rPr>
      </w:pPr>
      <w:r w:rsidRPr="00DF7102">
        <w:rPr>
          <w:rFonts w:cs="Times New Roman"/>
          <w:b/>
          <w:bCs/>
          <w:color w:val="000000"/>
          <w:sz w:val="20"/>
          <w:szCs w:val="20"/>
          <w:u w:val="single"/>
        </w:rPr>
        <w:t xml:space="preserve">Habilitação jurídica: </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001D59">
        <w:rPr>
          <w:rFonts w:cs="Times New Roman"/>
          <w:color w:val="000000"/>
          <w:sz w:val="20"/>
          <w:szCs w:val="20"/>
        </w:rPr>
        <w:t>no</w:t>
      </w:r>
      <w:proofErr w:type="gramEnd"/>
      <w:r w:rsidRPr="00001D59">
        <w:rPr>
          <w:rFonts w:cs="Times New Roman"/>
          <w:color w:val="000000"/>
          <w:sz w:val="20"/>
          <w:szCs w:val="20"/>
        </w:rPr>
        <w:t xml:space="preserve"> caso de empresário individual, inscrição no Registro Público de Empresas Mercantis;</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em se tratando de sociedades comerciais ou empresa individual de responsabilidade limitada: ato constitutivo em vigor, devidamente registrado, e, no caso de sociedades por ações, acompanhado de documentos de eleição de seus administradores;</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inscrição no Registro Público de Empresas Mercantis onde opera, com averbação no Registro onde tem sede a matriz, no caso de ser o participante sucursal, filial ou agência;</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inscrição do ato constitutivo no Registro Civil das Pessoas Jurídicas, no caso de sociedades simples, acompanhada de prova de diretoria em exercício;</w:t>
      </w:r>
    </w:p>
    <w:p w:rsidR="002B2F06" w:rsidRPr="00DF7102" w:rsidRDefault="002B2F06" w:rsidP="00DF7102">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001D59">
        <w:rPr>
          <w:rFonts w:cs="Times New Roman"/>
          <w:sz w:val="20"/>
          <w:szCs w:val="20"/>
          <w:lang w:eastAsia="en-US"/>
        </w:rPr>
        <w:t xml:space="preserve">No caso de sociedade cooperativa: ata de fundação e estatuto social em vigor, com a ata da </w:t>
      </w:r>
      <w:r w:rsidR="00E51F23" w:rsidRPr="00001D59">
        <w:rPr>
          <w:rFonts w:cs="Times New Roman"/>
          <w:sz w:val="20"/>
          <w:szCs w:val="20"/>
          <w:lang w:eastAsia="en-US"/>
        </w:rPr>
        <w:t>assembleia</w:t>
      </w:r>
      <w:r w:rsidRPr="00001D59">
        <w:rPr>
          <w:rFonts w:cs="Times New Roman"/>
          <w:sz w:val="20"/>
          <w:szCs w:val="20"/>
          <w:lang w:eastAsia="en-US"/>
        </w:rPr>
        <w:t xml:space="preserve"> que o aprovou, devidamente arquivado na Junta Comercial ou inscrito no Registro Civil das Pessoas Jurídicas da respectiva sede, bem como o registro de que trata o art. 107 da Lei nº 5.764, de 1971.</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001D59">
        <w:rPr>
          <w:rFonts w:cs="Times New Roman"/>
          <w:color w:val="000000"/>
          <w:sz w:val="20"/>
          <w:szCs w:val="20"/>
        </w:rPr>
        <w:t>decreto</w:t>
      </w:r>
      <w:proofErr w:type="gramEnd"/>
      <w:r w:rsidRPr="00001D59">
        <w:rPr>
          <w:rFonts w:cs="Times New Roman"/>
          <w:color w:val="000000"/>
          <w:sz w:val="20"/>
          <w:szCs w:val="20"/>
        </w:rPr>
        <w:t xml:space="preserve"> de autorização, em se tratando de sociedade empresária estrangeira em funcionamento no País;</w:t>
      </w:r>
    </w:p>
    <w:p w:rsidR="008F20FE" w:rsidRPr="008F20FE" w:rsidRDefault="008F20FE" w:rsidP="008F20FE">
      <w:pPr>
        <w:pStyle w:val="PargrafodaLista"/>
        <w:numPr>
          <w:ilvl w:val="2"/>
          <w:numId w:val="1"/>
        </w:numPr>
        <w:spacing w:before="120" w:after="120" w:line="276" w:lineRule="auto"/>
        <w:ind w:left="1134" w:firstLine="0"/>
        <w:jc w:val="both"/>
        <w:rPr>
          <w:rFonts w:cs="Times New Roman"/>
          <w:bCs/>
          <w:color w:val="000000"/>
          <w:sz w:val="20"/>
          <w:szCs w:val="20"/>
        </w:rPr>
      </w:pPr>
      <w:r w:rsidRPr="008F20FE">
        <w:rPr>
          <w:rFonts w:cs="Times New Roman"/>
          <w:bCs/>
          <w:color w:val="000000"/>
          <w:sz w:val="20"/>
          <w:szCs w:val="20"/>
        </w:rPr>
        <w:t>Os documentos acima deverão estar acompanhados de todas as alterações ou da consolidação respectiva;</w:t>
      </w:r>
    </w:p>
    <w:p w:rsidR="002B2F06" w:rsidRPr="00DF7102" w:rsidRDefault="002B2F06" w:rsidP="00BE777D">
      <w:pPr>
        <w:numPr>
          <w:ilvl w:val="1"/>
          <w:numId w:val="1"/>
        </w:numPr>
        <w:spacing w:before="120" w:after="120" w:line="276" w:lineRule="auto"/>
        <w:ind w:left="425" w:firstLine="0"/>
        <w:jc w:val="both"/>
        <w:rPr>
          <w:rFonts w:cs="Times New Roman"/>
          <w:b/>
          <w:bCs/>
          <w:color w:val="000000"/>
          <w:sz w:val="20"/>
          <w:szCs w:val="20"/>
          <w:u w:val="single"/>
        </w:rPr>
      </w:pPr>
      <w:r w:rsidRPr="00DF7102">
        <w:rPr>
          <w:rFonts w:cs="Times New Roman"/>
          <w:b/>
          <w:bCs/>
          <w:color w:val="000000"/>
          <w:sz w:val="20"/>
          <w:szCs w:val="20"/>
          <w:u w:val="single"/>
        </w:rPr>
        <w:t>Regularidade fiscal e trabalhista:</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sz w:val="20"/>
          <w:szCs w:val="20"/>
        </w:rPr>
      </w:pPr>
      <w:proofErr w:type="gramStart"/>
      <w:r w:rsidRPr="00001D59">
        <w:rPr>
          <w:rFonts w:cs="Times New Roman"/>
          <w:sz w:val="20"/>
          <w:szCs w:val="20"/>
          <w:lang w:eastAsia="en-US"/>
        </w:rPr>
        <w:t>prova</w:t>
      </w:r>
      <w:proofErr w:type="gramEnd"/>
      <w:r w:rsidRPr="00001D59">
        <w:rPr>
          <w:rFonts w:cs="Times New Roman"/>
          <w:sz w:val="20"/>
          <w:szCs w:val="20"/>
          <w:lang w:eastAsia="en-US"/>
        </w:rPr>
        <w:t xml:space="preserve"> de inscrição no Cadastro Nacional de Pessoas Jurídicas;</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001D59">
        <w:rPr>
          <w:rFonts w:cs="Times New Roman"/>
          <w:sz w:val="20"/>
          <w:szCs w:val="20"/>
          <w:lang w:eastAsia="en-US"/>
        </w:rPr>
        <w:t>prova de regularidade com a</w:t>
      </w:r>
      <w:r w:rsidRPr="00001D59">
        <w:rPr>
          <w:rFonts w:cs="Times New Roman"/>
          <w:iCs/>
          <w:sz w:val="20"/>
          <w:szCs w:val="20"/>
        </w:rPr>
        <w:t xml:space="preserve"> Fazenda Nacional (</w:t>
      </w:r>
      <w:r w:rsidRPr="00001D59">
        <w:rPr>
          <w:rFonts w:cs="Times New Roman"/>
          <w:sz w:val="20"/>
          <w:szCs w:val="20"/>
        </w:rPr>
        <w:t xml:space="preserve">certidão conjunta, emitida pela Secretaria da Receita Federal do Brasil e Procuradoria-Geral da Fazenda Nacional, quanto aos demais tributos federais e à </w:t>
      </w:r>
      <w:r w:rsidR="00E51F23" w:rsidRPr="00001D59">
        <w:rPr>
          <w:rFonts w:cs="Times New Roman"/>
          <w:sz w:val="20"/>
          <w:szCs w:val="20"/>
        </w:rPr>
        <w:t>Dívida</w:t>
      </w:r>
      <w:r w:rsidRPr="00001D59">
        <w:rPr>
          <w:rFonts w:cs="Times New Roman"/>
          <w:sz w:val="20"/>
          <w:szCs w:val="20"/>
        </w:rPr>
        <w:t xml:space="preserve"> Ativa da União, por elas administrados, conforme art. 1º, inciso I, do Decreto nº 6.106/07); </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lang w:eastAsia="en-US"/>
        </w:rPr>
        <w:t>prova de regularidade com a Seguridade Social (INSS);</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prova de regularidade com o Fundo de Garantia do Tempo de Serviço (FGTS);</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001D59">
        <w:rPr>
          <w:rFonts w:cs="Times New Roman"/>
          <w:sz w:val="20"/>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 xml:space="preserve">prova de inscrição no cadastro de contribuintes municipal, relativo ao domicílio ou sede do licitante, pertinente ao seu ramo de atividade e compatível com o objeto contratual; </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
          <w:sz w:val="20"/>
          <w:szCs w:val="20"/>
        </w:rPr>
      </w:pPr>
      <w:r w:rsidRPr="00001D59">
        <w:rPr>
          <w:rFonts w:cs="Times New Roman"/>
          <w:sz w:val="20"/>
          <w:szCs w:val="20"/>
        </w:rPr>
        <w:t xml:space="preserve">prova de regularidade com a Fazenda Municipal do domicílio ou sede do licitante; </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
          <w:color w:val="000000"/>
          <w:sz w:val="20"/>
          <w:szCs w:val="20"/>
        </w:rPr>
      </w:pPr>
      <w:proofErr w:type="gramStart"/>
      <w:r w:rsidRPr="00001D59">
        <w:rPr>
          <w:rFonts w:cs="Times New Roman"/>
          <w:color w:val="000000"/>
          <w:sz w:val="20"/>
          <w:szCs w:val="20"/>
        </w:rPr>
        <w:t>caso</w:t>
      </w:r>
      <w:proofErr w:type="gramEnd"/>
      <w:r w:rsidRPr="00001D59">
        <w:rPr>
          <w:rFonts w:cs="Times New Roman"/>
          <w:color w:val="000000"/>
          <w:sz w:val="20"/>
          <w:szCs w:val="20"/>
        </w:rPr>
        <w:t xml:space="preserve"> o fornecedor seja considerado isento dos tributos municipais relacionados ao objeto licitatório, deverá comprovar tal condição mediante a apresentação de d</w:t>
      </w:r>
      <w:r w:rsidR="00E51F23" w:rsidRPr="00001D59">
        <w:rPr>
          <w:rFonts w:cs="Times New Roman"/>
          <w:color w:val="000000"/>
          <w:sz w:val="20"/>
          <w:szCs w:val="20"/>
        </w:rPr>
        <w:t xml:space="preserve">eclaração da Fazenda Municipal </w:t>
      </w:r>
      <w:r w:rsidRPr="00001D59">
        <w:rPr>
          <w:rFonts w:cs="Times New Roman"/>
          <w:color w:val="000000"/>
          <w:sz w:val="20"/>
          <w:szCs w:val="20"/>
        </w:rPr>
        <w:t xml:space="preserve">do domicílio ou sede do fornecedor, ou outra equivalente, na forma da lei; </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proofErr w:type="gramStart"/>
      <w:r w:rsidRPr="00001D59">
        <w:rPr>
          <w:rFonts w:cs="Times New Roman"/>
          <w:color w:val="000000"/>
          <w:sz w:val="20"/>
          <w:szCs w:val="20"/>
          <w:lang w:eastAsia="en-US" w:bidi="pt-BR"/>
        </w:rPr>
        <w:t>caso</w:t>
      </w:r>
      <w:proofErr w:type="gramEnd"/>
      <w:r w:rsidRPr="00001D59">
        <w:rPr>
          <w:rFonts w:cs="Times New Roman"/>
          <w:color w:val="000000"/>
          <w:sz w:val="20"/>
          <w:szCs w:val="20"/>
          <w:lang w:eastAsia="en-US" w:bidi="pt-BR"/>
        </w:rPr>
        <w:t xml:space="preserve"> o licitante detentor do menor preço seja microempresa, empresa de pequeno porte ou </w:t>
      </w:r>
      <w:r w:rsidRPr="00001D59">
        <w:rPr>
          <w:rFonts w:eastAsia="Zurich BT" w:cs="Times New Roman"/>
          <w:bCs/>
          <w:sz w:val="20"/>
          <w:szCs w:val="20"/>
        </w:rPr>
        <w:t>sociedade cooperativa</w:t>
      </w:r>
      <w:r w:rsidRPr="00001D59">
        <w:rPr>
          <w:rFonts w:cs="Times New Roman"/>
          <w:color w:val="000000"/>
          <w:sz w:val="20"/>
          <w:szCs w:val="20"/>
          <w:lang w:eastAsia="en-US" w:bidi="pt-BR"/>
        </w:rPr>
        <w:t xml:space="preserve">, </w:t>
      </w:r>
      <w:r w:rsidRPr="00001D59">
        <w:rPr>
          <w:rFonts w:cs="Times New Roman"/>
          <w:color w:val="000000"/>
          <w:sz w:val="20"/>
          <w:szCs w:val="20"/>
          <w:lang w:eastAsia="en-US"/>
        </w:rPr>
        <w:t>deverá apresentar toda a documentação exigida para efeito de comprovação de regularidade fiscal, mesmo que esta apresente alguma restrição, sob pena de inabilitação.</w:t>
      </w:r>
    </w:p>
    <w:p w:rsidR="002B2F06" w:rsidRPr="00001D59" w:rsidRDefault="002B2F06" w:rsidP="00BE777D">
      <w:pPr>
        <w:numPr>
          <w:ilvl w:val="1"/>
          <w:numId w:val="1"/>
        </w:numPr>
        <w:spacing w:before="120" w:after="120" w:line="276" w:lineRule="auto"/>
        <w:ind w:left="425" w:firstLine="0"/>
        <w:jc w:val="both"/>
        <w:rPr>
          <w:rFonts w:cs="Times New Roman"/>
          <w:bCs/>
          <w:iCs/>
          <w:color w:val="000000"/>
          <w:sz w:val="20"/>
          <w:szCs w:val="20"/>
        </w:rPr>
      </w:pPr>
      <w:r w:rsidRPr="00001D59">
        <w:rPr>
          <w:rFonts w:cs="Times New Roman"/>
          <w:color w:val="000000"/>
          <w:sz w:val="20"/>
          <w:szCs w:val="20"/>
        </w:rPr>
        <w:t>Os</w:t>
      </w:r>
      <w:r w:rsidRPr="00001D59">
        <w:rPr>
          <w:rFonts w:cs="Times New Roman"/>
          <w:bCs/>
          <w:color w:val="000000"/>
          <w:sz w:val="20"/>
          <w:szCs w:val="20"/>
        </w:rPr>
        <w:t xml:space="preserve"> licitantes que não estiverem cadastrados no Sistema de Cadastro Unificado de Fornecedores – SICAF no nível </w:t>
      </w:r>
      <w:r w:rsidRPr="00DF7102">
        <w:rPr>
          <w:rFonts w:cs="Times New Roman"/>
          <w:bCs/>
          <w:sz w:val="20"/>
          <w:szCs w:val="20"/>
        </w:rPr>
        <w:t xml:space="preserve">da </w:t>
      </w:r>
      <w:r w:rsidRPr="00DF7102">
        <w:rPr>
          <w:rFonts w:cs="Times New Roman"/>
          <w:b/>
          <w:sz w:val="20"/>
          <w:szCs w:val="20"/>
          <w:u w:val="single"/>
        </w:rPr>
        <w:t>Qualificação Econômico-Financeira</w:t>
      </w:r>
      <w:r w:rsidRPr="00001D59">
        <w:rPr>
          <w:rFonts w:cs="Times New Roman"/>
          <w:color w:val="000000"/>
          <w:sz w:val="20"/>
          <w:szCs w:val="20"/>
        </w:rPr>
        <w:t xml:space="preserve">, conforme </w:t>
      </w:r>
      <w:r w:rsidRPr="00001D59">
        <w:rPr>
          <w:rFonts w:cs="Times New Roman"/>
          <w:bCs/>
          <w:color w:val="000000"/>
          <w:sz w:val="20"/>
          <w:szCs w:val="20"/>
        </w:rPr>
        <w:t xml:space="preserve">Instrução Normativa SLTI/MPOG nº 2, de 2010, </w:t>
      </w:r>
      <w:r w:rsidRPr="00001D59">
        <w:rPr>
          <w:rFonts w:cs="Times New Roman"/>
          <w:color w:val="000000"/>
          <w:sz w:val="20"/>
          <w:szCs w:val="20"/>
        </w:rPr>
        <w:t>deverão apresentar a seguinte documentação:</w:t>
      </w:r>
    </w:p>
    <w:p w:rsidR="002B2F06" w:rsidRPr="00001D59" w:rsidRDefault="002A1CE8" w:rsidP="00BE777D">
      <w:pPr>
        <w:numPr>
          <w:ilvl w:val="2"/>
          <w:numId w:val="1"/>
        </w:numPr>
        <w:autoSpaceDE w:val="0"/>
        <w:snapToGrid w:val="0"/>
        <w:spacing w:before="120" w:after="120" w:line="276" w:lineRule="auto"/>
        <w:ind w:left="1134" w:firstLine="0"/>
        <w:jc w:val="both"/>
        <w:rPr>
          <w:rFonts w:cs="Times New Roman"/>
          <w:color w:val="000000"/>
          <w:sz w:val="20"/>
          <w:szCs w:val="20"/>
        </w:rPr>
      </w:pPr>
      <w:proofErr w:type="gramStart"/>
      <w:r w:rsidRPr="00001D59">
        <w:rPr>
          <w:rFonts w:cs="Times New Roman"/>
          <w:color w:val="000000"/>
          <w:sz w:val="20"/>
          <w:szCs w:val="20"/>
        </w:rPr>
        <w:t>certidão</w:t>
      </w:r>
      <w:proofErr w:type="gramEnd"/>
      <w:r w:rsidRPr="00001D59">
        <w:rPr>
          <w:rFonts w:cs="Times New Roman"/>
          <w:color w:val="000000"/>
          <w:sz w:val="20"/>
          <w:szCs w:val="20"/>
        </w:rPr>
        <w:t xml:space="preserve"> negativa de feitos sobre falência, recuperação judicial ou recuperação extrajudicial, expedida pelo distribuidor da sede do licitante;</w:t>
      </w:r>
    </w:p>
    <w:p w:rsidR="002B2F06" w:rsidRPr="00001D59" w:rsidRDefault="00584218" w:rsidP="00BE777D">
      <w:pPr>
        <w:numPr>
          <w:ilvl w:val="2"/>
          <w:numId w:val="1"/>
        </w:numPr>
        <w:tabs>
          <w:tab w:val="left" w:pos="1134"/>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2B2F06" w:rsidRPr="00001D59" w:rsidRDefault="002B2F06" w:rsidP="00BE777D">
      <w:pPr>
        <w:numPr>
          <w:ilvl w:val="3"/>
          <w:numId w:val="1"/>
        </w:numPr>
        <w:spacing w:before="120" w:after="120" w:line="276" w:lineRule="auto"/>
        <w:ind w:left="1701" w:firstLine="0"/>
        <w:jc w:val="both"/>
        <w:rPr>
          <w:rFonts w:cs="Times New Roman"/>
          <w:color w:val="000000"/>
          <w:sz w:val="20"/>
          <w:szCs w:val="20"/>
        </w:rPr>
      </w:pPr>
      <w:r w:rsidRPr="00001D59">
        <w:rPr>
          <w:rFonts w:cs="Times New Roman"/>
          <w:color w:val="000000"/>
          <w:sz w:val="20"/>
          <w:szCs w:val="20"/>
          <w:lang w:eastAsia="en-US"/>
        </w:rPr>
        <w:t>no caso de empresa constituída no exercício social vigente, admite-se a apresentação de balanço patrimoni</w:t>
      </w:r>
      <w:r w:rsidRPr="00001D59">
        <w:rPr>
          <w:rFonts w:cs="Times New Roman"/>
          <w:color w:val="000000"/>
          <w:sz w:val="20"/>
          <w:szCs w:val="20"/>
          <w:lang w:eastAsia="en-US" w:bidi="pt-BR"/>
        </w:rPr>
        <w:t>al e demonstrações con</w:t>
      </w:r>
      <w:r w:rsidRPr="00001D59">
        <w:rPr>
          <w:rFonts w:cs="Times New Roman"/>
          <w:color w:val="000000"/>
          <w:sz w:val="20"/>
          <w:szCs w:val="20"/>
          <w:lang w:eastAsia="en-US"/>
        </w:rPr>
        <w:t>tábeis referentes ao período de existência da sociedade;</w:t>
      </w:r>
    </w:p>
    <w:p w:rsidR="002B2F06" w:rsidRPr="00001D59" w:rsidRDefault="00584218"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 xml:space="preserve"> </w:t>
      </w:r>
      <w:r w:rsidR="000E7332" w:rsidRPr="00001D59">
        <w:rPr>
          <w:rFonts w:cs="Times New Roman"/>
          <w:color w:val="000000"/>
          <w:sz w:val="20"/>
          <w:szCs w:val="20"/>
        </w:rPr>
        <w:t>comprovação da boa situação financeira da empresa mediante obtenção de índices de Liquidez Geral (LG), Solvência Geral (SG) e Liquidez Corrente (LC</w:t>
      </w:r>
      <w:r w:rsidR="00AF5C2E" w:rsidRPr="00001D59">
        <w:rPr>
          <w:rFonts w:cs="Times New Roman"/>
          <w:color w:val="000000"/>
          <w:sz w:val="20"/>
          <w:szCs w:val="20"/>
        </w:rPr>
        <w:t>), superiores a 1 (um), obtidos</w:t>
      </w:r>
      <w:r w:rsidR="000E7332" w:rsidRPr="00001D59">
        <w:rPr>
          <w:rFonts w:cs="Times New Roman"/>
          <w:color w:val="000000"/>
          <w:sz w:val="20"/>
          <w:szCs w:val="20"/>
        </w:rPr>
        <w:t xml:space="preserve"> pela aplicação das seguintes fórmulas:</w:t>
      </w:r>
    </w:p>
    <w:p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Ativo Circulante + Realizável a Longo Prazo</w:t>
      </w:r>
    </w:p>
    <w:p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LG = ---------------------------------------------------------;</w:t>
      </w:r>
    </w:p>
    <w:p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Passivo Circulante + Passivo Não Circulante</w:t>
      </w:r>
    </w:p>
    <w:p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Ativo Total</w:t>
      </w:r>
    </w:p>
    <w:p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SG = ----------------------------------------------------------;</w:t>
      </w:r>
    </w:p>
    <w:p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Passivo Circulante + Passivo Não Circulante</w:t>
      </w:r>
    </w:p>
    <w:p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Ativo Circulante</w:t>
      </w:r>
    </w:p>
    <w:p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LC = -----------------------; e</w:t>
      </w:r>
    </w:p>
    <w:p w:rsidR="002B2F06" w:rsidRPr="00001D59" w:rsidRDefault="002B2F06" w:rsidP="000E7332">
      <w:pPr>
        <w:spacing w:after="120" w:line="276" w:lineRule="auto"/>
        <w:ind w:left="720"/>
        <w:jc w:val="center"/>
        <w:rPr>
          <w:rFonts w:cs="Times New Roman"/>
          <w:color w:val="000000"/>
          <w:sz w:val="20"/>
          <w:szCs w:val="20"/>
        </w:rPr>
      </w:pPr>
      <w:r w:rsidRPr="00001D59">
        <w:rPr>
          <w:rFonts w:cs="Times New Roman"/>
          <w:color w:val="000000"/>
          <w:sz w:val="20"/>
          <w:szCs w:val="20"/>
        </w:rPr>
        <w:t>Passivo Circulante</w:t>
      </w: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5B7B6E" w:rsidRDefault="00584218" w:rsidP="005B7B6E">
      <w:pPr>
        <w:pStyle w:val="PargrafodaLista"/>
        <w:numPr>
          <w:ilvl w:val="2"/>
          <w:numId w:val="43"/>
        </w:numPr>
        <w:tabs>
          <w:tab w:val="left" w:pos="1440"/>
        </w:tabs>
        <w:autoSpaceDE w:val="0"/>
        <w:snapToGrid w:val="0"/>
        <w:spacing w:before="120" w:after="120" w:line="276" w:lineRule="auto"/>
        <w:jc w:val="both"/>
        <w:rPr>
          <w:rFonts w:cs="Times New Roman"/>
          <w:sz w:val="20"/>
          <w:szCs w:val="20"/>
        </w:rPr>
      </w:pPr>
      <w:r w:rsidRPr="005B7B6E">
        <w:rPr>
          <w:rFonts w:cs="Times New Roman"/>
          <w:bCs/>
          <w:iCs/>
          <w:sz w:val="20"/>
          <w:szCs w:val="20"/>
        </w:rPr>
        <w:t xml:space="preserve">As </w:t>
      </w:r>
      <w:r w:rsidR="00E51F23" w:rsidRPr="005B7B6E">
        <w:rPr>
          <w:rFonts w:cs="Times New Roman"/>
          <w:bCs/>
          <w:iCs/>
          <w:sz w:val="20"/>
          <w:szCs w:val="20"/>
        </w:rPr>
        <w:t>licitantes</w:t>
      </w:r>
      <w:r w:rsidRPr="005B7B6E">
        <w:rPr>
          <w:rFonts w:cs="Times New Roman"/>
          <w:bCs/>
          <w:iCs/>
          <w:sz w:val="20"/>
          <w:szCs w:val="20"/>
        </w:rPr>
        <w:t xml:space="preserve"> deverão ainda complementar a comprovação da qualificação econômico-financeira por meio de:</w:t>
      </w:r>
    </w:p>
    <w:p w:rsidR="00584218" w:rsidRPr="00DF7102" w:rsidRDefault="00584218" w:rsidP="00BE777D">
      <w:pPr>
        <w:numPr>
          <w:ilvl w:val="3"/>
          <w:numId w:val="43"/>
        </w:numPr>
        <w:spacing w:before="120" w:after="120" w:line="276" w:lineRule="auto"/>
        <w:ind w:left="1701" w:firstLine="0"/>
        <w:jc w:val="both"/>
        <w:rPr>
          <w:rFonts w:cs="Times New Roman"/>
          <w:bCs/>
          <w:sz w:val="20"/>
          <w:szCs w:val="20"/>
        </w:rPr>
      </w:pPr>
      <w:r w:rsidRPr="00DF7102">
        <w:rPr>
          <w:rFonts w:cs="Times New Roman"/>
          <w:bCs/>
          <w:sz w:val="20"/>
          <w:szCs w:val="20"/>
        </w:rPr>
        <w:t>Comprovação de possuir Capital Circulante Líquido (CCL) ou Capital de Giro (Ativo Circulante – Passivo Circulante) de, no mínimo, 16,66% (dezesseis inteiros e sessenta e seis centésimos por cento) do valor estimado para a contratação ou item pertinente, tendo por base o balanço patrimonial e as demonstrações contábe</w:t>
      </w:r>
      <w:r w:rsidR="008869FE" w:rsidRPr="00DF7102">
        <w:rPr>
          <w:rFonts w:cs="Times New Roman"/>
          <w:bCs/>
          <w:sz w:val="20"/>
          <w:szCs w:val="20"/>
        </w:rPr>
        <w:t xml:space="preserve">is do último exercício social; </w:t>
      </w:r>
    </w:p>
    <w:p w:rsidR="00E51F23" w:rsidRPr="00DF7102" w:rsidRDefault="00584218" w:rsidP="00BE777D">
      <w:pPr>
        <w:numPr>
          <w:ilvl w:val="3"/>
          <w:numId w:val="43"/>
        </w:numPr>
        <w:spacing w:before="120" w:after="120" w:line="276" w:lineRule="auto"/>
        <w:ind w:left="1701" w:firstLine="0"/>
        <w:jc w:val="both"/>
        <w:rPr>
          <w:rFonts w:cs="Times New Roman"/>
          <w:bCs/>
          <w:sz w:val="20"/>
          <w:szCs w:val="20"/>
        </w:rPr>
      </w:pPr>
      <w:r w:rsidRPr="00DF7102">
        <w:rPr>
          <w:rFonts w:cs="Times New Roman"/>
          <w:bCs/>
          <w:sz w:val="20"/>
          <w:szCs w:val="20"/>
        </w:rPr>
        <w:t>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w:t>
      </w:r>
    </w:p>
    <w:p w:rsidR="00584218" w:rsidRPr="00DF7102" w:rsidRDefault="00584218" w:rsidP="00BE777D">
      <w:pPr>
        <w:numPr>
          <w:ilvl w:val="3"/>
          <w:numId w:val="43"/>
        </w:numPr>
        <w:spacing w:before="120" w:after="120" w:line="276" w:lineRule="auto"/>
        <w:ind w:left="1701" w:firstLine="0"/>
        <w:jc w:val="both"/>
        <w:rPr>
          <w:rFonts w:cs="Times New Roman"/>
          <w:bCs/>
          <w:sz w:val="20"/>
          <w:szCs w:val="20"/>
        </w:rPr>
      </w:pPr>
      <w:r w:rsidRPr="00DF7102">
        <w:rPr>
          <w:rFonts w:cs="Times New Roman"/>
          <w:bCs/>
          <w:sz w:val="20"/>
          <w:szCs w:val="20"/>
        </w:rPr>
        <w:t>Comprovação, por meio de declaração, da relação de compromissos assumidos, conforme</w:t>
      </w:r>
      <w:r w:rsidR="00DF7102">
        <w:rPr>
          <w:rFonts w:cs="Times New Roman"/>
          <w:bCs/>
          <w:sz w:val="20"/>
          <w:szCs w:val="20"/>
        </w:rPr>
        <w:t xml:space="preserve"> modelo constante do Anexo III</w:t>
      </w:r>
      <w:r w:rsidRPr="00DF7102">
        <w:rPr>
          <w:rFonts w:cs="Times New Roman"/>
          <w:bCs/>
          <w:sz w:val="20"/>
          <w:szCs w:val="20"/>
        </w:rPr>
        <w:t>, de que 1/12 (um doze avos) do valor total dos contratos firmados com a Administração Pública e/ou com a iniciativa privada, vigentes na data da sessão pública de abertura deste Pregão, não é superior ao Patrimônio Líquido do licitante, podendo este ser atualizado na form</w:t>
      </w:r>
      <w:r w:rsidR="00857BD1" w:rsidRPr="00DF7102">
        <w:rPr>
          <w:rFonts w:cs="Times New Roman"/>
          <w:bCs/>
          <w:sz w:val="20"/>
          <w:szCs w:val="20"/>
        </w:rPr>
        <w:t>a já disciplinada neste Edital;</w:t>
      </w:r>
    </w:p>
    <w:p w:rsidR="002B2F06" w:rsidRPr="00DF7102" w:rsidRDefault="00584218" w:rsidP="00DF7102">
      <w:pPr>
        <w:numPr>
          <w:ilvl w:val="4"/>
          <w:numId w:val="43"/>
        </w:numPr>
        <w:spacing w:before="120" w:after="120" w:line="276" w:lineRule="auto"/>
        <w:ind w:left="2268" w:firstLine="0"/>
        <w:jc w:val="both"/>
        <w:rPr>
          <w:sz w:val="20"/>
          <w:szCs w:val="20"/>
          <w:lang w:eastAsia="en-US"/>
        </w:rPr>
      </w:pPr>
      <w:proofErr w:type="gramStart"/>
      <w:r w:rsidRPr="00DF7102">
        <w:rPr>
          <w:rFonts w:cs="Times New Roman"/>
          <w:bCs/>
          <w:sz w:val="20"/>
          <w:szCs w:val="20"/>
        </w:rPr>
        <w:t>a</w:t>
      </w:r>
      <w:proofErr w:type="gramEnd"/>
      <w:r w:rsidRPr="00DF7102">
        <w:rPr>
          <w:rFonts w:cs="Times New Roman"/>
          <w:bCs/>
          <w:sz w:val="20"/>
          <w:szCs w:val="20"/>
        </w:rPr>
        <w:t xml:space="preserve"> declaração de que trata a </w:t>
      </w:r>
      <w:proofErr w:type="spellStart"/>
      <w:r w:rsidRPr="00DF7102">
        <w:rPr>
          <w:rFonts w:cs="Times New Roman"/>
          <w:bCs/>
          <w:sz w:val="20"/>
          <w:szCs w:val="20"/>
        </w:rPr>
        <w:t>subcondição</w:t>
      </w:r>
      <w:proofErr w:type="spellEnd"/>
      <w:r w:rsidRPr="00DF7102">
        <w:rPr>
          <w:rFonts w:cs="Times New Roman"/>
          <w:bCs/>
          <w:sz w:val="20"/>
          <w:szCs w:val="20"/>
        </w:rPr>
        <w:t xml:space="preserve"> acima deverá estar acompanhada da Demonstração do Resultado do Exercício (DRE) relativa ao último exercício social, quando houver divergência percentual superior a 10% (dez por cento), para mais ou para menos, entre a declaração aqui tratada e a receita bruta discriminada na Demonstração do Resultado do Exercício (DRE), deverão ser apresentadas, concomitantemente, as devidas justificativas.</w:t>
      </w:r>
    </w:p>
    <w:p w:rsidR="00D207F4" w:rsidRDefault="00D207F4" w:rsidP="00D207F4">
      <w:pPr>
        <w:numPr>
          <w:ilvl w:val="1"/>
          <w:numId w:val="43"/>
        </w:numPr>
        <w:spacing w:before="120" w:after="120" w:line="276" w:lineRule="auto"/>
        <w:ind w:left="425" w:firstLine="0"/>
        <w:jc w:val="both"/>
        <w:rPr>
          <w:rFonts w:cs="Times New Roman"/>
          <w:bCs/>
          <w:iCs/>
          <w:color w:val="000000"/>
          <w:sz w:val="20"/>
          <w:szCs w:val="20"/>
        </w:rPr>
      </w:pPr>
      <w:r w:rsidRPr="00D207F4">
        <w:rPr>
          <w:rFonts w:cs="Times New Roman"/>
          <w:bCs/>
          <w:iCs/>
          <w:color w:val="000000"/>
          <w:sz w:val="20"/>
          <w:szCs w:val="20"/>
        </w:rPr>
        <w:t>No caso de licitação para locação de materiais ou para fornecimento de bens para pronta entrega, não se exigirá da microempresa ou empresa de pequeno porte a apresentação de balanço patrimonial do último exercício social.</w:t>
      </w:r>
    </w:p>
    <w:p w:rsidR="008C158C" w:rsidRPr="00001D59" w:rsidRDefault="002B2F06" w:rsidP="00BE777D">
      <w:pPr>
        <w:numPr>
          <w:ilvl w:val="1"/>
          <w:numId w:val="43"/>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 xml:space="preserve">As empresas, cadastradas ou não no SICAF, </w:t>
      </w:r>
      <w:r w:rsidRPr="00DF7102">
        <w:rPr>
          <w:rFonts w:cs="Times New Roman"/>
          <w:bCs/>
          <w:iCs/>
          <w:sz w:val="20"/>
          <w:szCs w:val="20"/>
        </w:rPr>
        <w:t>relativamente ao</w:t>
      </w:r>
      <w:r w:rsidR="00DF7102" w:rsidRPr="00DF7102">
        <w:rPr>
          <w:rFonts w:cs="Times New Roman"/>
          <w:bCs/>
          <w:iCs/>
          <w:sz w:val="20"/>
          <w:szCs w:val="20"/>
        </w:rPr>
        <w:t xml:space="preserve"> objeto dessa licitação</w:t>
      </w:r>
      <w:r w:rsidRPr="00DF7102">
        <w:rPr>
          <w:rFonts w:cs="Times New Roman"/>
          <w:bCs/>
          <w:iCs/>
          <w:sz w:val="20"/>
          <w:szCs w:val="20"/>
        </w:rPr>
        <w:t xml:space="preserve">, </w:t>
      </w:r>
      <w:r w:rsidRPr="00001D59">
        <w:rPr>
          <w:rFonts w:cs="Times New Roman"/>
          <w:bCs/>
          <w:iCs/>
          <w:color w:val="000000"/>
          <w:sz w:val="20"/>
          <w:szCs w:val="20"/>
        </w:rPr>
        <w:t xml:space="preserve">deverão comprovar, ainda, a </w:t>
      </w:r>
      <w:r w:rsidRPr="00DF7102">
        <w:rPr>
          <w:rFonts w:cs="Times New Roman"/>
          <w:b/>
          <w:bCs/>
          <w:iCs/>
          <w:color w:val="000000"/>
          <w:sz w:val="20"/>
          <w:szCs w:val="20"/>
          <w:u w:val="single"/>
        </w:rPr>
        <w:t>qua</w:t>
      </w:r>
      <w:r w:rsidR="00D207F4" w:rsidRPr="00DF7102">
        <w:rPr>
          <w:rFonts w:cs="Times New Roman"/>
          <w:b/>
          <w:bCs/>
          <w:iCs/>
          <w:color w:val="000000"/>
          <w:sz w:val="20"/>
          <w:szCs w:val="20"/>
          <w:u w:val="single"/>
        </w:rPr>
        <w:t>lificação técnica</w:t>
      </w:r>
      <w:r w:rsidR="00D207F4">
        <w:rPr>
          <w:rFonts w:cs="Times New Roman"/>
          <w:bCs/>
          <w:iCs/>
          <w:color w:val="000000"/>
          <w:sz w:val="20"/>
          <w:szCs w:val="20"/>
        </w:rPr>
        <w:t>, por meio de:</w:t>
      </w:r>
    </w:p>
    <w:p w:rsidR="002B2F06" w:rsidRPr="00001D59" w:rsidRDefault="00812F8E" w:rsidP="00BE777D">
      <w:pPr>
        <w:numPr>
          <w:ilvl w:val="2"/>
          <w:numId w:val="44"/>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color w:val="000000"/>
          <w:sz w:val="20"/>
          <w:szCs w:val="20"/>
        </w:rPr>
        <w:t>Comprovação de aptidão para a prestação dos serviços em características, quantidades e prazos compatíveis com o objeto desta licitação, ou com o item pertinente, por período não inferior a três anos, mediante a apresentação de atestados fornecidos por pessoas jurídicas de direito público ou privado.</w:t>
      </w:r>
    </w:p>
    <w:p w:rsidR="002B2F06" w:rsidRPr="00001D59" w:rsidRDefault="002B2F06" w:rsidP="00BE777D">
      <w:pPr>
        <w:numPr>
          <w:ilvl w:val="3"/>
          <w:numId w:val="44"/>
        </w:numPr>
        <w:spacing w:before="120" w:after="120" w:line="276" w:lineRule="auto"/>
        <w:ind w:left="1701" w:firstLine="0"/>
        <w:jc w:val="both"/>
        <w:rPr>
          <w:rFonts w:cs="Times New Roman"/>
          <w:bCs/>
          <w:color w:val="000000"/>
          <w:sz w:val="20"/>
          <w:szCs w:val="20"/>
        </w:rPr>
      </w:pPr>
      <w:r w:rsidRPr="00001D59">
        <w:rPr>
          <w:rFonts w:cs="Times New Roman"/>
          <w:color w:val="000000"/>
          <w:sz w:val="20"/>
          <w:szCs w:val="20"/>
        </w:rPr>
        <w:t>Os atestados referir-se-ão a contratos já concluídos ou já decorrido no mínimo um ano do início de sua execução, exceto se houver sido firmado para ser executado em prazo inferior, apenas aceito mediante a apresentação do contrato.</w:t>
      </w:r>
    </w:p>
    <w:p w:rsidR="008C158C" w:rsidRPr="00001D59" w:rsidRDefault="00857BD1" w:rsidP="00BE777D">
      <w:pPr>
        <w:pStyle w:val="PargrafodaLista"/>
        <w:numPr>
          <w:ilvl w:val="3"/>
          <w:numId w:val="44"/>
        </w:numPr>
        <w:spacing w:before="120" w:after="120" w:line="276" w:lineRule="auto"/>
        <w:ind w:left="1701" w:firstLine="0"/>
        <w:jc w:val="both"/>
        <w:rPr>
          <w:rFonts w:cs="Times New Roman"/>
          <w:bCs/>
          <w:color w:val="000000"/>
          <w:sz w:val="20"/>
          <w:szCs w:val="20"/>
        </w:rPr>
      </w:pPr>
      <w:r w:rsidRPr="00001D59">
        <w:rPr>
          <w:rFonts w:cs="Times New Roman"/>
          <w:bCs/>
          <w:color w:val="000000"/>
          <w:sz w:val="20"/>
          <w:szCs w:val="20"/>
        </w:rPr>
        <w:t>Os atestados deverão referir-se a serviços prestados no âmbito de sua atividade econômica principal ou secundária especificadas no contrato social vigente;</w:t>
      </w:r>
    </w:p>
    <w:p w:rsidR="007D5BD6" w:rsidRPr="00001D59" w:rsidRDefault="002B2F06" w:rsidP="00BE777D">
      <w:pPr>
        <w:numPr>
          <w:ilvl w:val="3"/>
          <w:numId w:val="44"/>
        </w:numPr>
        <w:spacing w:before="120" w:after="120" w:line="276" w:lineRule="auto"/>
        <w:ind w:left="1701" w:firstLine="0"/>
        <w:jc w:val="both"/>
        <w:rPr>
          <w:rFonts w:cs="Times New Roman"/>
          <w:bCs/>
          <w:color w:val="000000"/>
          <w:sz w:val="20"/>
          <w:szCs w:val="20"/>
        </w:rPr>
      </w:pPr>
      <w:r w:rsidRPr="00001D59">
        <w:rPr>
          <w:rFonts w:cs="Times New Roman"/>
          <w:bCs/>
          <w:color w:val="000000"/>
          <w:sz w:val="20"/>
          <w:szCs w:val="20"/>
        </w:rPr>
        <w:t>O licitante disponibilizará todas as informações necessárias à comprovação da legitimi</w:t>
      </w:r>
      <w:r w:rsidR="00A242C9" w:rsidRPr="00001D59">
        <w:rPr>
          <w:rFonts w:cs="Times New Roman"/>
          <w:bCs/>
          <w:color w:val="000000"/>
          <w:sz w:val="20"/>
          <w:szCs w:val="20"/>
        </w:rPr>
        <w:t>dade dos atestados apresentados, apresentando, dentre outros documentos, cópia do contrato que deu suporte à contratação, endereço atual da contratante e local em que foram prestados os serviços</w:t>
      </w:r>
      <w:r w:rsidR="005531BE" w:rsidRPr="00001D59">
        <w:rPr>
          <w:rFonts w:cs="Times New Roman"/>
          <w:bCs/>
          <w:color w:val="000000"/>
          <w:sz w:val="20"/>
          <w:szCs w:val="20"/>
        </w:rPr>
        <w:t>.</w:t>
      </w:r>
    </w:p>
    <w:p w:rsidR="002B2F06" w:rsidRPr="00001D59" w:rsidRDefault="002B2F06" w:rsidP="00BE777D">
      <w:pPr>
        <w:numPr>
          <w:ilvl w:val="2"/>
          <w:numId w:val="44"/>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Atestado de vistoria assinado pelo servidor responsável</w:t>
      </w:r>
      <w:r w:rsidR="00DF7102">
        <w:rPr>
          <w:rFonts w:cs="Times New Roman"/>
          <w:bCs/>
          <w:color w:val="000000"/>
          <w:sz w:val="20"/>
          <w:szCs w:val="20"/>
        </w:rPr>
        <w:t xml:space="preserve"> ou declaração de dispensa de vistoria,</w:t>
      </w:r>
      <w:r w:rsidR="005B7B6E">
        <w:rPr>
          <w:rFonts w:cs="Times New Roman"/>
          <w:bCs/>
          <w:color w:val="000000"/>
          <w:sz w:val="20"/>
          <w:szCs w:val="20"/>
        </w:rPr>
        <w:t xml:space="preserve"> caso o licitante opte por não realizar a vistoria.</w:t>
      </w:r>
    </w:p>
    <w:p w:rsidR="00761315" w:rsidRPr="00001D59" w:rsidRDefault="00761315" w:rsidP="00BE777D">
      <w:pPr>
        <w:numPr>
          <w:ilvl w:val="1"/>
          <w:numId w:val="44"/>
        </w:numPr>
        <w:tabs>
          <w:tab w:val="left" w:pos="1440"/>
        </w:tabs>
        <w:autoSpaceDE w:val="0"/>
        <w:snapToGrid w:val="0"/>
        <w:spacing w:before="120" w:after="120" w:line="276" w:lineRule="auto"/>
        <w:ind w:left="425" w:firstLine="0"/>
        <w:jc w:val="both"/>
        <w:rPr>
          <w:rFonts w:cs="Times New Roman"/>
          <w:bCs/>
          <w:color w:val="000000"/>
          <w:sz w:val="20"/>
          <w:szCs w:val="20"/>
        </w:rPr>
      </w:pPr>
      <w:r w:rsidRPr="00001D59">
        <w:rPr>
          <w:rFonts w:cs="Times New Roman"/>
          <w:bCs/>
          <w:color w:val="000000"/>
          <w:sz w:val="20"/>
          <w:szCs w:val="20"/>
        </w:rPr>
        <w:t>Em relação às licitantes cooperativas será, ainda, exigida a seguinte documentação:</w:t>
      </w:r>
    </w:p>
    <w:p w:rsidR="00761315" w:rsidRPr="00001D59" w:rsidRDefault="00761315" w:rsidP="00BE777D">
      <w:pPr>
        <w:numPr>
          <w:ilvl w:val="2"/>
          <w:numId w:val="44"/>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A relação dos cooperados que atendem aos requisitos técnicos exigidos para a contratação e que executarão o contrato, com as respectivas atas de inscrição e a comprovação de que estão domiciliados na localidade da sede da cooperativa, respeitado o disposto nos arts. 4º, inciso XI, 21, inciso I e 42, §§2º a 6º da Lei n. 5.764 de 1971;</w:t>
      </w:r>
    </w:p>
    <w:p w:rsidR="00761315" w:rsidRPr="00001D59" w:rsidRDefault="00761315" w:rsidP="00BE777D">
      <w:pPr>
        <w:numPr>
          <w:ilvl w:val="2"/>
          <w:numId w:val="44"/>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A declaração de regularidade de situação do contribuinte individual – DRSCI;</w:t>
      </w:r>
    </w:p>
    <w:p w:rsidR="00761315" w:rsidRPr="00001D59" w:rsidRDefault="00761315" w:rsidP="00BE777D">
      <w:pPr>
        <w:numPr>
          <w:ilvl w:val="2"/>
          <w:numId w:val="44"/>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A comprovação do capital social proporcional ao número de cooperados necessários à prestação do serviço;</w:t>
      </w:r>
    </w:p>
    <w:p w:rsidR="00761315" w:rsidRPr="00001D59" w:rsidRDefault="00761315" w:rsidP="00BE777D">
      <w:pPr>
        <w:numPr>
          <w:ilvl w:val="2"/>
          <w:numId w:val="44"/>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O registro previsto na Lei n. 5.764/71, art. 107;</w:t>
      </w:r>
    </w:p>
    <w:p w:rsidR="00761315" w:rsidRPr="00001D59" w:rsidRDefault="00761315" w:rsidP="00BE777D">
      <w:pPr>
        <w:numPr>
          <w:ilvl w:val="2"/>
          <w:numId w:val="44"/>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A comprovação de integração das respectivas quotas-partes por parte dos cooperados que executarão o contrato; e</w:t>
      </w:r>
    </w:p>
    <w:p w:rsidR="00761315" w:rsidRPr="00001D59" w:rsidRDefault="00761315" w:rsidP="00BE777D">
      <w:pPr>
        <w:numPr>
          <w:ilvl w:val="2"/>
          <w:numId w:val="44"/>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seccionais; e f) ata da sessão que os cooperados autorizaram a cooperativa a contratar o objeto da licitação;</w:t>
      </w:r>
    </w:p>
    <w:p w:rsidR="00761315" w:rsidRPr="00001D59" w:rsidRDefault="00761315" w:rsidP="00BE777D">
      <w:pPr>
        <w:numPr>
          <w:ilvl w:val="2"/>
          <w:numId w:val="44"/>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A última auditoria contábil-financeira da cooperativa, conforme dispõe o art. 112 da Lei n. 5.764/71 ou uma declaração, sob as penas da lei, de que tal auditoria não foi exigida pelo órgão fiscalizador.</w:t>
      </w:r>
    </w:p>
    <w:p w:rsidR="002B2F06" w:rsidRPr="00001D59" w:rsidRDefault="002B2F06" w:rsidP="00BE777D">
      <w:pPr>
        <w:numPr>
          <w:ilvl w:val="1"/>
          <w:numId w:val="44"/>
        </w:numPr>
        <w:spacing w:before="120" w:after="120" w:line="276" w:lineRule="auto"/>
        <w:ind w:left="425" w:firstLine="0"/>
        <w:jc w:val="both"/>
        <w:rPr>
          <w:rFonts w:cs="Times New Roman"/>
          <w:bCs/>
          <w:color w:val="000000"/>
          <w:sz w:val="20"/>
          <w:szCs w:val="20"/>
        </w:rPr>
      </w:pPr>
      <w:r w:rsidRPr="00001D59">
        <w:rPr>
          <w:rFonts w:cs="Times New Roman"/>
          <w:bCs/>
          <w:color w:val="000000"/>
          <w:sz w:val="20"/>
          <w:szCs w:val="20"/>
        </w:rPr>
        <w:t xml:space="preserve">Os documentos exigidos para habilitação </w:t>
      </w:r>
      <w:r w:rsidR="005B7B6E">
        <w:rPr>
          <w:rFonts w:cs="Times New Roman"/>
          <w:bCs/>
          <w:color w:val="000000"/>
          <w:sz w:val="20"/>
          <w:szCs w:val="20"/>
        </w:rPr>
        <w:t>relacionados nos subitens acima</w:t>
      </w:r>
      <w:r w:rsidRPr="00001D59">
        <w:rPr>
          <w:rFonts w:cs="Times New Roman"/>
          <w:bCs/>
          <w:color w:val="000000"/>
          <w:sz w:val="20"/>
          <w:szCs w:val="20"/>
        </w:rPr>
        <w:t xml:space="preserve"> deverão ser apresentados pelos licitantes, via </w:t>
      </w:r>
      <w:r w:rsidR="00DF7102">
        <w:rPr>
          <w:rFonts w:cs="Times New Roman"/>
          <w:bCs/>
          <w:color w:val="000000"/>
          <w:sz w:val="20"/>
          <w:szCs w:val="20"/>
        </w:rPr>
        <w:t xml:space="preserve">anexo do sistema </w:t>
      </w:r>
      <w:proofErr w:type="spellStart"/>
      <w:r w:rsidR="00DF7102">
        <w:rPr>
          <w:rFonts w:cs="Times New Roman"/>
          <w:bCs/>
          <w:color w:val="000000"/>
          <w:sz w:val="20"/>
          <w:szCs w:val="20"/>
        </w:rPr>
        <w:t>comprasnet</w:t>
      </w:r>
      <w:proofErr w:type="spellEnd"/>
      <w:r w:rsidR="00DF7102">
        <w:rPr>
          <w:rFonts w:cs="Times New Roman"/>
          <w:bCs/>
          <w:color w:val="000000"/>
          <w:sz w:val="20"/>
          <w:szCs w:val="20"/>
        </w:rPr>
        <w:t>,</w:t>
      </w:r>
      <w:r w:rsidRPr="00001D59">
        <w:rPr>
          <w:rFonts w:cs="Times New Roman"/>
          <w:bCs/>
          <w:color w:val="000000"/>
          <w:sz w:val="20"/>
          <w:szCs w:val="20"/>
        </w:rPr>
        <w:t xml:space="preserve"> no prazo </w:t>
      </w:r>
      <w:r w:rsidR="009B6B8C">
        <w:rPr>
          <w:rFonts w:cs="Times New Roman"/>
          <w:bCs/>
          <w:color w:val="000000"/>
          <w:sz w:val="20"/>
          <w:szCs w:val="20"/>
        </w:rPr>
        <w:t xml:space="preserve">mínimo </w:t>
      </w:r>
      <w:r w:rsidRPr="00DF7102">
        <w:rPr>
          <w:rFonts w:cs="Times New Roman"/>
          <w:bCs/>
          <w:sz w:val="20"/>
          <w:szCs w:val="20"/>
        </w:rPr>
        <w:t xml:space="preserve">de </w:t>
      </w:r>
      <w:r w:rsidR="00DF7102" w:rsidRPr="00DF7102">
        <w:rPr>
          <w:rFonts w:cs="Times New Roman"/>
          <w:bCs/>
          <w:sz w:val="20"/>
          <w:szCs w:val="20"/>
        </w:rPr>
        <w:t>02 (duas) horas</w:t>
      </w:r>
      <w:r w:rsidRPr="00DF7102">
        <w:rPr>
          <w:rFonts w:cs="Times New Roman"/>
          <w:bCs/>
          <w:sz w:val="20"/>
          <w:szCs w:val="20"/>
        </w:rPr>
        <w:t xml:space="preserve">, </w:t>
      </w:r>
      <w:r w:rsidRPr="00001D59">
        <w:rPr>
          <w:rFonts w:cs="Times New Roman"/>
          <w:bCs/>
          <w:color w:val="000000"/>
          <w:sz w:val="20"/>
          <w:szCs w:val="20"/>
        </w:rPr>
        <w:t xml:space="preserve">após solicitação do Pregoeiro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r w:rsidR="009B6B8C" w:rsidRPr="009B6B8C">
        <w:rPr>
          <w:rFonts w:cs="Times New Roman"/>
          <w:bCs/>
          <w:sz w:val="20"/>
          <w:szCs w:val="20"/>
        </w:rPr>
        <w:t>03 (três) dias úteis,</w:t>
      </w:r>
      <w:r w:rsidRPr="009B6B8C">
        <w:rPr>
          <w:rFonts w:cs="Times New Roman"/>
          <w:bCs/>
          <w:sz w:val="20"/>
          <w:szCs w:val="20"/>
        </w:rPr>
        <w:t xml:space="preserve"> </w:t>
      </w:r>
      <w:r w:rsidRPr="00001D59">
        <w:rPr>
          <w:rFonts w:cs="Times New Roman"/>
          <w:bCs/>
          <w:color w:val="000000"/>
          <w:sz w:val="20"/>
          <w:szCs w:val="20"/>
        </w:rPr>
        <w:t xml:space="preserve">após encerrado o prazo para o encaminhamento via </w:t>
      </w:r>
      <w:r w:rsidR="009B6B8C">
        <w:rPr>
          <w:rFonts w:cs="Times New Roman"/>
          <w:bCs/>
          <w:color w:val="000000"/>
          <w:sz w:val="20"/>
          <w:szCs w:val="20"/>
        </w:rPr>
        <w:t>sistema</w:t>
      </w:r>
      <w:r w:rsidRPr="00001D59">
        <w:rPr>
          <w:rFonts w:cs="Times New Roman"/>
          <w:bCs/>
          <w:color w:val="000000"/>
          <w:sz w:val="20"/>
          <w:szCs w:val="20"/>
        </w:rPr>
        <w:t>;</w:t>
      </w:r>
    </w:p>
    <w:p w:rsidR="002B2F06" w:rsidRPr="00001D59" w:rsidRDefault="002B2F06" w:rsidP="00BE777D">
      <w:pPr>
        <w:numPr>
          <w:ilvl w:val="1"/>
          <w:numId w:val="44"/>
        </w:numPr>
        <w:spacing w:before="120" w:after="120" w:line="276" w:lineRule="auto"/>
        <w:ind w:left="425" w:firstLine="0"/>
        <w:jc w:val="both"/>
        <w:rPr>
          <w:rFonts w:cs="Times New Roman"/>
          <w:bCs/>
          <w:color w:val="000000"/>
          <w:sz w:val="20"/>
          <w:szCs w:val="20"/>
        </w:rPr>
      </w:pPr>
      <w:r w:rsidRPr="00001D59">
        <w:rPr>
          <w:rFonts w:cs="Times New Roman"/>
          <w:bCs/>
          <w:color w:val="000000"/>
          <w:sz w:val="20"/>
          <w:szCs w:val="20"/>
        </w:rPr>
        <w:t>Se a menor proposta ofertada for de microempresa, empresa de pequeno porte ou s</w:t>
      </w:r>
      <w:r w:rsidRPr="00001D59">
        <w:rPr>
          <w:rFonts w:eastAsia="Zurich BT" w:cs="Times New Roman"/>
          <w:bCs/>
          <w:sz w:val="20"/>
          <w:szCs w:val="20"/>
        </w:rPr>
        <w:t xml:space="preserve">ociedade cooperativa </w:t>
      </w:r>
      <w:r w:rsidRPr="00001D59">
        <w:rPr>
          <w:rFonts w:cs="Times New Roman"/>
          <w:bCs/>
          <w:color w:val="000000"/>
          <w:sz w:val="20"/>
          <w:szCs w:val="20"/>
        </w:rPr>
        <w:t xml:space="preserve">e uma vez constatada a existência de alguma restrição no que tange à regularidade fiscal, a mesma será convocada para, </w:t>
      </w:r>
      <w:r w:rsidR="001A0672">
        <w:rPr>
          <w:rFonts w:cs="Times New Roman"/>
          <w:bCs/>
          <w:color w:val="000000"/>
          <w:sz w:val="20"/>
          <w:szCs w:val="20"/>
        </w:rPr>
        <w:t>no prazo de 5 (cinco) dias</w:t>
      </w:r>
      <w:r w:rsidRPr="00001D59">
        <w:rPr>
          <w:rFonts w:cs="Times New Roman"/>
          <w:bCs/>
          <w:color w:val="000000"/>
          <w:sz w:val="20"/>
          <w:szCs w:val="20"/>
        </w:rPr>
        <w:t xml:space="preserve"> úteis, após solicitação do Pregoeiro no sistema eletrônico, comprovar a regularização. O prazo poderá ser prorrogado por igual período.</w:t>
      </w:r>
    </w:p>
    <w:p w:rsidR="002B2F06" w:rsidRPr="00001D59" w:rsidRDefault="002B2F06" w:rsidP="00BE777D">
      <w:pPr>
        <w:numPr>
          <w:ilvl w:val="2"/>
          <w:numId w:val="44"/>
        </w:numPr>
        <w:spacing w:before="120" w:after="120" w:line="276" w:lineRule="auto"/>
        <w:ind w:left="1134" w:firstLine="0"/>
        <w:jc w:val="both"/>
        <w:rPr>
          <w:rFonts w:cs="Times New Roman"/>
          <w:color w:val="000000"/>
          <w:sz w:val="20"/>
          <w:szCs w:val="20"/>
        </w:rPr>
      </w:pPr>
      <w:r w:rsidRPr="00001D59">
        <w:rPr>
          <w:rFonts w:cs="Times New Roman"/>
          <w:bCs/>
          <w:color w:val="000000"/>
          <w:sz w:val="20"/>
          <w:szCs w:val="20"/>
        </w:rPr>
        <w:t xml:space="preserve">A não 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w:t>
      </w:r>
      <w:r w:rsidRPr="00001D59">
        <w:rPr>
          <w:rFonts w:eastAsia="Zurich BT" w:cs="Times New Roman"/>
          <w:bCs/>
          <w:sz w:val="20"/>
          <w:szCs w:val="20"/>
        </w:rPr>
        <w:t xml:space="preserve">sociedade cooperativa </w:t>
      </w:r>
      <w:r w:rsidRPr="00001D59">
        <w:rPr>
          <w:rFonts w:cs="Times New Roman"/>
          <w:bCs/>
          <w:color w:val="000000"/>
          <w:sz w:val="20"/>
          <w:szCs w:val="20"/>
        </w:rPr>
        <w:t xml:space="preserve">com alguma restrição na documentação </w:t>
      </w:r>
      <w:r w:rsidRPr="00001D59">
        <w:rPr>
          <w:rFonts w:cs="Times New Roman"/>
          <w:color w:val="000000"/>
          <w:sz w:val="20"/>
          <w:szCs w:val="20"/>
        </w:rPr>
        <w:t xml:space="preserve">fiscal, será concedido o mesmo prazo para regularização. </w:t>
      </w:r>
    </w:p>
    <w:p w:rsidR="002B2F06" w:rsidRPr="00001D59" w:rsidRDefault="002B2F06" w:rsidP="00BE777D">
      <w:pPr>
        <w:numPr>
          <w:ilvl w:val="1"/>
          <w:numId w:val="44"/>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Havendo necessidade de analisar minuciosamente os documentos exigidos, o Pregoeiro suspenderá a sessão, informando no “chat” a nova data e horário para a continuidade da mesma.</w:t>
      </w:r>
    </w:p>
    <w:p w:rsidR="002B2F06" w:rsidRPr="00001D59" w:rsidRDefault="002B2F06" w:rsidP="00BE777D">
      <w:pPr>
        <w:numPr>
          <w:ilvl w:val="1"/>
          <w:numId w:val="44"/>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Será inabilitado o licitante que não comprovar sua habilitação, deixar de apresentar quaisquer dos documentos exigidos para a habilitação, ou apresentá-los em desacordo com o e</w:t>
      </w:r>
      <w:r w:rsidRPr="00001D59">
        <w:rPr>
          <w:rFonts w:cs="Times New Roman"/>
          <w:color w:val="000000"/>
          <w:sz w:val="20"/>
          <w:szCs w:val="20"/>
          <w:lang w:eastAsia="en-US"/>
        </w:rPr>
        <w:t>stabelecido neste Edital.</w:t>
      </w:r>
    </w:p>
    <w:p w:rsidR="009B6B8C" w:rsidRPr="009B6B8C" w:rsidRDefault="002B2F06" w:rsidP="00BE777D">
      <w:pPr>
        <w:numPr>
          <w:ilvl w:val="1"/>
          <w:numId w:val="44"/>
        </w:numPr>
        <w:spacing w:before="120" w:after="120" w:line="276" w:lineRule="auto"/>
        <w:ind w:left="425" w:firstLine="0"/>
        <w:jc w:val="both"/>
        <w:rPr>
          <w:rFonts w:cs="Times New Roman"/>
          <w:color w:val="000000"/>
          <w:sz w:val="20"/>
          <w:szCs w:val="20"/>
        </w:rPr>
      </w:pPr>
      <w:r w:rsidRPr="00001D59">
        <w:rPr>
          <w:rFonts w:cs="Times New Roman"/>
          <w:bCs/>
          <w:sz w:val="20"/>
          <w:szCs w:val="20"/>
        </w:rPr>
        <w:t xml:space="preserve">O pregoeiro, auxiliado pela equipe de apoio, consultará os sistemas de registros de sanções </w:t>
      </w:r>
      <w:r w:rsidRPr="00001D59">
        <w:rPr>
          <w:rFonts w:cs="Times New Roman"/>
          <w:bCs/>
          <w:sz w:val="18"/>
          <w:szCs w:val="20"/>
        </w:rPr>
        <w:t>SICAF, LISTA DE INIDÔNEOS DO TCU, CNJ E CEIS</w:t>
      </w:r>
      <w:r w:rsidRPr="00001D59">
        <w:rPr>
          <w:rFonts w:cs="Times New Roman"/>
          <w:bCs/>
          <w:sz w:val="20"/>
          <w:szCs w:val="20"/>
        </w:rPr>
        <w:t>, visando aferir eventual sanção aplicada à licitante, cujo efeito torne-a proibida de participar deste certame</w:t>
      </w:r>
      <w:r w:rsidR="009B6B8C">
        <w:rPr>
          <w:rFonts w:cs="Times New Roman"/>
          <w:bCs/>
          <w:sz w:val="20"/>
          <w:szCs w:val="20"/>
        </w:rPr>
        <w:t>, bem como certidão de comprovação da regularidade trabalhista.</w:t>
      </w:r>
    </w:p>
    <w:p w:rsidR="002B2F06" w:rsidRPr="009B6B8C" w:rsidRDefault="009B6B8C" w:rsidP="009B6B8C">
      <w:pPr>
        <w:numPr>
          <w:ilvl w:val="2"/>
          <w:numId w:val="44"/>
        </w:numPr>
        <w:spacing w:before="120" w:after="120" w:line="276" w:lineRule="auto"/>
        <w:ind w:left="1134" w:firstLine="0"/>
        <w:jc w:val="both"/>
        <w:rPr>
          <w:rFonts w:cs="Times New Roman"/>
          <w:bCs/>
          <w:color w:val="000000"/>
          <w:sz w:val="20"/>
          <w:szCs w:val="20"/>
        </w:rPr>
      </w:pPr>
      <w:r w:rsidRPr="009B6B8C">
        <w:rPr>
          <w:rFonts w:cs="Times New Roman"/>
          <w:bCs/>
          <w:color w:val="000000"/>
          <w:sz w:val="20"/>
          <w:szCs w:val="20"/>
        </w:rPr>
        <w:t>A consulta aos cadastros será realizada em nome da empresa licitante e também de seu sócio majoritário, por força do artigo 12 da Lei nº 8.429/1992, que prevê, dentre as sanções impostas ao responsável pela prática de ato de improbidade administrativa, a proibição de contratar com o Poder Público, inclusive por intermédio de pessoa jurídica da qual seja sócio majoritário.</w:t>
      </w:r>
      <w:r w:rsidR="002B2F06" w:rsidRPr="009B6B8C">
        <w:rPr>
          <w:rFonts w:cs="Times New Roman"/>
          <w:bCs/>
          <w:color w:val="000000"/>
          <w:sz w:val="20"/>
          <w:szCs w:val="20"/>
        </w:rPr>
        <w:t xml:space="preserve"> </w:t>
      </w:r>
    </w:p>
    <w:p w:rsidR="002B2F06" w:rsidRPr="00001D59" w:rsidRDefault="002B2F06" w:rsidP="00BE777D">
      <w:pPr>
        <w:numPr>
          <w:ilvl w:val="1"/>
          <w:numId w:val="44"/>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No caso de inabilitação, haverá nova verificação, pelo sistema, da eventual ocorrência de empate ficto, previsto nos artigos 44 e 45 da LC n°123, de 2006, seguindo-se a disciplina antes estabelecida para aceitação da proposta subsequente.</w:t>
      </w:r>
    </w:p>
    <w:p w:rsidR="002B2F06" w:rsidRPr="00001D59" w:rsidRDefault="002B2F06" w:rsidP="00BE777D">
      <w:pPr>
        <w:numPr>
          <w:ilvl w:val="1"/>
          <w:numId w:val="44"/>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Da sessão pública do Pregão divulgar-se-á Ata no sistema eletrônico.</w:t>
      </w:r>
    </w:p>
    <w:p w:rsidR="002B2F06" w:rsidRPr="00001D59" w:rsidRDefault="002B2F06" w:rsidP="002B2F06">
      <w:pPr>
        <w:spacing w:after="120" w:line="276" w:lineRule="auto"/>
        <w:ind w:left="432" w:right="-74"/>
        <w:jc w:val="both"/>
        <w:rPr>
          <w:rFonts w:cs="Times New Roman"/>
          <w:color w:val="000000"/>
          <w:sz w:val="20"/>
          <w:szCs w:val="20"/>
        </w:rPr>
      </w:pPr>
    </w:p>
    <w:p w:rsidR="000F104D" w:rsidRPr="00001D59" w:rsidRDefault="000F104D" w:rsidP="005531BE">
      <w:pPr>
        <w:numPr>
          <w:ilvl w:val="0"/>
          <w:numId w:val="44"/>
        </w:numPr>
        <w:spacing w:after="120" w:line="276" w:lineRule="auto"/>
        <w:ind w:right="-17"/>
        <w:jc w:val="both"/>
        <w:rPr>
          <w:rFonts w:cs="Times New Roman"/>
          <w:b/>
          <w:color w:val="000000"/>
          <w:sz w:val="20"/>
          <w:szCs w:val="20"/>
          <w:lang w:eastAsia="en-US"/>
        </w:rPr>
      </w:pPr>
      <w:r w:rsidRPr="00001D59">
        <w:rPr>
          <w:rFonts w:cs="Times New Roman"/>
          <w:b/>
          <w:color w:val="000000"/>
          <w:sz w:val="20"/>
          <w:szCs w:val="20"/>
          <w:lang w:eastAsia="en-US"/>
        </w:rPr>
        <w:t>DOS RECURSOS</w:t>
      </w:r>
    </w:p>
    <w:p w:rsidR="000F104D" w:rsidRPr="00001D59" w:rsidRDefault="002B2F06" w:rsidP="00BE777D">
      <w:pPr>
        <w:pStyle w:val="PargrafodaLista"/>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lang w:eastAsia="en-US"/>
        </w:rPr>
        <w:t>Declarado o vencedor e decorrida a fase de</w:t>
      </w:r>
      <w:r w:rsidR="000F104D" w:rsidRPr="00001D59">
        <w:rPr>
          <w:rFonts w:cs="Times New Roman"/>
          <w:color w:val="000000"/>
          <w:sz w:val="20"/>
          <w:szCs w:val="20"/>
          <w:lang w:eastAsia="en-US"/>
        </w:rPr>
        <w:t xml:space="preserve"> regularização fiscal de microempresa</w:t>
      </w:r>
      <w:r w:rsidR="001B0407" w:rsidRPr="00001D59">
        <w:rPr>
          <w:rFonts w:cs="Times New Roman"/>
          <w:color w:val="000000"/>
          <w:sz w:val="20"/>
          <w:szCs w:val="20"/>
          <w:lang w:eastAsia="en-US"/>
        </w:rPr>
        <w:t>,</w:t>
      </w:r>
      <w:r w:rsidR="000F104D" w:rsidRPr="00001D59">
        <w:rPr>
          <w:rFonts w:cs="Times New Roman"/>
          <w:color w:val="000000"/>
          <w:sz w:val="20"/>
          <w:szCs w:val="20"/>
          <w:lang w:eastAsia="en-US"/>
        </w:rPr>
        <w:t xml:space="preserve"> empresa de pequeno porte</w:t>
      </w:r>
      <w:r w:rsidR="001B0407" w:rsidRPr="00001D59">
        <w:rPr>
          <w:rFonts w:cs="Times New Roman"/>
          <w:color w:val="000000"/>
          <w:sz w:val="20"/>
          <w:szCs w:val="20"/>
          <w:lang w:eastAsia="en-US"/>
        </w:rPr>
        <w:t xml:space="preserve"> ou </w:t>
      </w:r>
      <w:r w:rsidR="001B0407" w:rsidRPr="00001D59">
        <w:rPr>
          <w:rFonts w:eastAsia="Zurich BT" w:cs="Times New Roman"/>
          <w:bCs/>
          <w:sz w:val="20"/>
          <w:szCs w:val="20"/>
        </w:rPr>
        <w:t>sociedade cooperativa</w:t>
      </w:r>
      <w:r w:rsidR="000F104D" w:rsidRPr="00001D59">
        <w:rPr>
          <w:rFonts w:cs="Times New Roman"/>
          <w:color w:val="000000"/>
          <w:sz w:val="20"/>
          <w:szCs w:val="20"/>
          <w:lang w:eastAsia="en-US"/>
        </w:rPr>
        <w:t xml:space="preserve">, se for o caso, </w:t>
      </w:r>
      <w:r w:rsidR="000D7C82" w:rsidRPr="00001D59">
        <w:rPr>
          <w:rFonts w:cs="Times New Roman"/>
          <w:color w:val="000000"/>
          <w:sz w:val="20"/>
          <w:szCs w:val="20"/>
          <w:lang w:eastAsia="en-US"/>
        </w:rPr>
        <w:t>será concedido</w:t>
      </w:r>
      <w:r w:rsidR="000F104D" w:rsidRPr="00001D59">
        <w:rPr>
          <w:rFonts w:cs="Times New Roman"/>
          <w:color w:val="000000"/>
          <w:sz w:val="20"/>
          <w:szCs w:val="20"/>
          <w:lang w:eastAsia="en-US"/>
        </w:rPr>
        <w:t xml:space="preserve"> o </w:t>
      </w:r>
      <w:r w:rsidR="000F104D" w:rsidRPr="00001D59">
        <w:rPr>
          <w:rFonts w:cs="Times New Roman"/>
          <w:color w:val="000000"/>
          <w:sz w:val="20"/>
          <w:szCs w:val="20"/>
        </w:rPr>
        <w:t xml:space="preserve">prazo de no mínimo </w:t>
      </w:r>
      <w:r w:rsidR="002F30A6">
        <w:rPr>
          <w:rFonts w:cs="Times New Roman"/>
          <w:color w:val="000000"/>
          <w:sz w:val="20"/>
          <w:szCs w:val="20"/>
        </w:rPr>
        <w:t>trinta</w:t>
      </w:r>
      <w:r w:rsidR="000F104D" w:rsidRPr="00001D59">
        <w:rPr>
          <w:rFonts w:cs="Times New Roman"/>
          <w:color w:val="000000"/>
          <w:sz w:val="20"/>
          <w:szCs w:val="20"/>
        </w:rPr>
        <w:t xml:space="preserve"> minutos, para que qualquer licitante manifeste a intenção de recorrer, de forma motivada, isto é, indicando contra qual(</w:t>
      </w:r>
      <w:proofErr w:type="spellStart"/>
      <w:r w:rsidR="000F104D" w:rsidRPr="00001D59">
        <w:rPr>
          <w:rFonts w:cs="Times New Roman"/>
          <w:color w:val="000000"/>
          <w:sz w:val="20"/>
          <w:szCs w:val="20"/>
        </w:rPr>
        <w:t>is</w:t>
      </w:r>
      <w:proofErr w:type="spellEnd"/>
      <w:r w:rsidR="000F104D" w:rsidRPr="00001D59">
        <w:rPr>
          <w:rFonts w:cs="Times New Roman"/>
          <w:color w:val="000000"/>
          <w:sz w:val="20"/>
          <w:szCs w:val="20"/>
        </w:rPr>
        <w:t>) decisão(</w:t>
      </w:r>
      <w:proofErr w:type="spellStart"/>
      <w:r w:rsidR="000F104D" w:rsidRPr="00001D59">
        <w:rPr>
          <w:rFonts w:cs="Times New Roman"/>
          <w:color w:val="000000"/>
          <w:sz w:val="20"/>
          <w:szCs w:val="20"/>
        </w:rPr>
        <w:t>ões</w:t>
      </w:r>
      <w:proofErr w:type="spellEnd"/>
      <w:r w:rsidR="000F104D" w:rsidRPr="00001D59">
        <w:rPr>
          <w:rFonts w:cs="Times New Roman"/>
          <w:color w:val="000000"/>
          <w:sz w:val="20"/>
          <w:szCs w:val="20"/>
        </w:rPr>
        <w:t>) pretende recorrer e por quais motivos, em campo próprio do sistema.</w:t>
      </w:r>
    </w:p>
    <w:p w:rsidR="000F104D" w:rsidRPr="00001D59" w:rsidRDefault="000F104D"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Havendo quem se manifeste, caberá ao </w:t>
      </w:r>
      <w:r w:rsidR="00E17E25" w:rsidRPr="00001D59">
        <w:rPr>
          <w:rFonts w:cs="Times New Roman"/>
          <w:color w:val="000000"/>
          <w:sz w:val="20"/>
          <w:szCs w:val="20"/>
        </w:rPr>
        <w:t>Pregoeiro</w:t>
      </w:r>
      <w:r w:rsidRPr="00001D59">
        <w:rPr>
          <w:rFonts w:cs="Times New Roman"/>
          <w:color w:val="000000"/>
          <w:sz w:val="20"/>
          <w:szCs w:val="20"/>
        </w:rPr>
        <w:t xml:space="preserve"> verificar a tempestividade e a existência de motivação da intenção de recorrer, para decidir se admite ou não o recurso, fundamentadamente.</w:t>
      </w:r>
    </w:p>
    <w:p w:rsidR="000F104D" w:rsidRPr="00001D59" w:rsidRDefault="000F104D"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 xml:space="preserve">Nesse momento o </w:t>
      </w:r>
      <w:r w:rsidR="00E17E25" w:rsidRPr="00001D59">
        <w:rPr>
          <w:rFonts w:cs="Times New Roman"/>
          <w:color w:val="000000"/>
          <w:sz w:val="20"/>
          <w:szCs w:val="20"/>
        </w:rPr>
        <w:t>Pregoeiro</w:t>
      </w:r>
      <w:r w:rsidRPr="00001D59">
        <w:rPr>
          <w:rFonts w:cs="Times New Roman"/>
          <w:color w:val="000000"/>
          <w:sz w:val="20"/>
          <w:szCs w:val="20"/>
        </w:rPr>
        <w:t xml:space="preserve"> não adentrará no mérito recursal, mas apenas verificará as condições de admissibilidade do recurso.</w:t>
      </w:r>
    </w:p>
    <w:p w:rsidR="000F104D" w:rsidRPr="00001D59" w:rsidRDefault="000F104D"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A falta de manifestação motivada do licitante quanto à intenção de recorrer importará a decadência desse direito</w:t>
      </w:r>
      <w:r w:rsidR="000D7C82" w:rsidRPr="00001D59">
        <w:rPr>
          <w:rFonts w:cs="Times New Roman"/>
          <w:color w:val="000000"/>
          <w:sz w:val="20"/>
          <w:szCs w:val="20"/>
        </w:rPr>
        <w:t>.</w:t>
      </w:r>
    </w:p>
    <w:p w:rsidR="000F104D" w:rsidRPr="00001D59" w:rsidRDefault="000F104D"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001D59" w:rsidRDefault="000F104D"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acolhimento do recurso invalida tão somente os atos insuscetíveis de aproveitamento. </w:t>
      </w:r>
    </w:p>
    <w:p w:rsidR="000F104D" w:rsidRDefault="000F104D"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Os autos do processo permanecerão com vista franqueada aos interessados, no endereço constante neste Edital.</w:t>
      </w:r>
    </w:p>
    <w:p w:rsidR="0058270E" w:rsidRPr="00001D59" w:rsidRDefault="0058270E" w:rsidP="0058270E">
      <w:pPr>
        <w:spacing w:before="120" w:after="120" w:line="276" w:lineRule="auto"/>
        <w:ind w:left="425"/>
        <w:jc w:val="both"/>
        <w:rPr>
          <w:rFonts w:cs="Times New Roman"/>
          <w:color w:val="000000"/>
          <w:sz w:val="20"/>
          <w:szCs w:val="20"/>
        </w:rPr>
      </w:pPr>
    </w:p>
    <w:p w:rsidR="000F104D" w:rsidRPr="00001D59" w:rsidRDefault="000F104D" w:rsidP="00A03C92">
      <w:pPr>
        <w:numPr>
          <w:ilvl w:val="0"/>
          <w:numId w:val="45"/>
        </w:numPr>
        <w:spacing w:after="120" w:line="276" w:lineRule="auto"/>
        <w:ind w:right="-17"/>
        <w:jc w:val="both"/>
        <w:rPr>
          <w:rFonts w:cs="Times New Roman"/>
          <w:b/>
          <w:color w:val="000000"/>
          <w:sz w:val="20"/>
          <w:szCs w:val="20"/>
        </w:rPr>
      </w:pPr>
      <w:r w:rsidRPr="00001D59">
        <w:rPr>
          <w:rFonts w:cs="Times New Roman"/>
          <w:b/>
          <w:color w:val="000000"/>
          <w:sz w:val="20"/>
          <w:szCs w:val="20"/>
        </w:rPr>
        <w:t>DA ADJUDICAÇÃO E HOMOLOGAÇÃO</w:t>
      </w:r>
    </w:p>
    <w:p w:rsidR="000F104D" w:rsidRPr="00001D59" w:rsidRDefault="000F104D"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objeto da licitação será adjudicado ao licitante declarado vencedor, por ato do </w:t>
      </w:r>
      <w:r w:rsidR="00E17E25" w:rsidRPr="00001D59">
        <w:rPr>
          <w:rFonts w:cs="Times New Roman"/>
          <w:color w:val="000000"/>
          <w:sz w:val="20"/>
          <w:szCs w:val="20"/>
        </w:rPr>
        <w:t>Pregoeiro</w:t>
      </w:r>
      <w:r w:rsidRPr="00001D59">
        <w:rPr>
          <w:rFonts w:cs="Times New Roman"/>
          <w:color w:val="000000"/>
          <w:sz w:val="20"/>
          <w:szCs w:val="20"/>
        </w:rPr>
        <w:t>, caso não haja interposição de recurso, ou pela autoridade competente, após a regular decisão dos recursos apresentados.</w:t>
      </w:r>
    </w:p>
    <w:p w:rsidR="000F104D" w:rsidRDefault="000F104D"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Após a fase recursal, constatada a regularidade dos atos praticados, a autoridade competente homologará o procedimento licitatório. </w:t>
      </w:r>
    </w:p>
    <w:p w:rsidR="009B6B8C" w:rsidRPr="00001D59" w:rsidRDefault="009B6B8C" w:rsidP="006249A8">
      <w:pPr>
        <w:spacing w:before="120" w:after="120" w:line="276" w:lineRule="auto"/>
        <w:jc w:val="both"/>
        <w:rPr>
          <w:rFonts w:cs="Times New Roman"/>
          <w:color w:val="000000"/>
          <w:sz w:val="20"/>
          <w:szCs w:val="20"/>
        </w:rPr>
      </w:pPr>
    </w:p>
    <w:p w:rsidR="000F104D" w:rsidRPr="00001D59" w:rsidRDefault="000F104D" w:rsidP="00A03C92">
      <w:pPr>
        <w:numPr>
          <w:ilvl w:val="0"/>
          <w:numId w:val="45"/>
        </w:numPr>
        <w:spacing w:after="120" w:line="276" w:lineRule="auto"/>
        <w:ind w:right="-15"/>
        <w:jc w:val="both"/>
        <w:rPr>
          <w:rFonts w:cs="Times New Roman"/>
          <w:b/>
          <w:color w:val="000000"/>
          <w:sz w:val="20"/>
          <w:szCs w:val="20"/>
        </w:rPr>
      </w:pPr>
      <w:r w:rsidRPr="00001D59">
        <w:rPr>
          <w:rFonts w:cs="Times New Roman"/>
          <w:b/>
          <w:bCs/>
          <w:iCs/>
          <w:color w:val="000000"/>
          <w:sz w:val="20"/>
          <w:szCs w:val="20"/>
        </w:rPr>
        <w:t xml:space="preserve">DA GARANTIA DE EXECUÇÃO </w:t>
      </w:r>
    </w:p>
    <w:p w:rsidR="003C4C35" w:rsidRPr="00001D59" w:rsidRDefault="003C4C35"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 xml:space="preserve">O adjudicatário, no </w:t>
      </w:r>
      <w:r w:rsidR="0018218A" w:rsidRPr="00001D59">
        <w:rPr>
          <w:rFonts w:cs="Times New Roman"/>
          <w:bCs/>
          <w:iCs/>
          <w:color w:val="000000"/>
          <w:sz w:val="20"/>
          <w:szCs w:val="20"/>
        </w:rPr>
        <w:t>prazo de</w:t>
      </w:r>
      <w:r w:rsidR="0018218A" w:rsidRPr="00001D59">
        <w:rPr>
          <w:rFonts w:cs="Times New Roman"/>
          <w:bCs/>
          <w:iCs/>
          <w:sz w:val="20"/>
          <w:szCs w:val="20"/>
        </w:rPr>
        <w:t xml:space="preserve"> </w:t>
      </w:r>
      <w:r w:rsidR="00271A6B" w:rsidRPr="00001D59">
        <w:rPr>
          <w:rFonts w:cs="Times New Roman"/>
          <w:bCs/>
          <w:iCs/>
          <w:sz w:val="20"/>
          <w:szCs w:val="20"/>
        </w:rPr>
        <w:t>10 (dez) dias</w:t>
      </w:r>
      <w:r w:rsidR="0018218A" w:rsidRPr="00001D59">
        <w:rPr>
          <w:rFonts w:cs="Times New Roman"/>
          <w:bCs/>
          <w:iCs/>
          <w:color w:val="000000"/>
          <w:sz w:val="20"/>
          <w:szCs w:val="20"/>
        </w:rPr>
        <w:t xml:space="preserve"> após a </w:t>
      </w:r>
      <w:r w:rsidRPr="00001D59">
        <w:rPr>
          <w:rFonts w:cs="Times New Roman"/>
          <w:bCs/>
          <w:iCs/>
          <w:color w:val="000000"/>
          <w:sz w:val="20"/>
          <w:szCs w:val="20"/>
        </w:rPr>
        <w:t xml:space="preserve">assinatura do Termo de Contrato, prestará garantia no valor correspondente a </w:t>
      </w:r>
      <w:r w:rsidR="009B6B8C" w:rsidRPr="009B6B8C">
        <w:rPr>
          <w:rFonts w:cs="Times New Roman"/>
          <w:bCs/>
          <w:iCs/>
          <w:sz w:val="20"/>
          <w:szCs w:val="20"/>
        </w:rPr>
        <w:t>5% (cinco por cento</w:t>
      </w:r>
      <w:r w:rsidRPr="009B6B8C">
        <w:rPr>
          <w:rFonts w:cs="Times New Roman"/>
          <w:bCs/>
          <w:iCs/>
          <w:sz w:val="20"/>
          <w:szCs w:val="20"/>
        </w:rPr>
        <w:t xml:space="preserve">) </w:t>
      </w:r>
      <w:r w:rsidRPr="00001D59">
        <w:rPr>
          <w:rFonts w:cs="Times New Roman"/>
          <w:bCs/>
          <w:iCs/>
          <w:color w:val="000000"/>
          <w:sz w:val="20"/>
          <w:szCs w:val="20"/>
        </w:rPr>
        <w:t>do valor do Contrato, que será liberada de acordo com as condições previstas neste Edital, conforme disposto no art. 56 da Lei nº 8.666, de 1993, desde que cumpridas as obrigações contratuais.</w:t>
      </w:r>
    </w:p>
    <w:p w:rsidR="0018218A" w:rsidRPr="00001D59" w:rsidRDefault="0018218A"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A inobservância do prazo fixado para apresentação da garantia acarretará a aplicação de multa de 0,07% (sete centésimos por cento) do valor do contrato por dia de atraso, até o máximo de 2% (dois por cento). </w:t>
      </w:r>
    </w:p>
    <w:p w:rsidR="0018218A" w:rsidRPr="00001D59" w:rsidRDefault="00271A6B" w:rsidP="00BE777D">
      <w:pPr>
        <w:numPr>
          <w:ilvl w:val="2"/>
          <w:numId w:val="45"/>
        </w:numPr>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O atraso superior a 25 (vinte e cinco) dias autoriza a Administração a promover a rescisão do contrato por descumprimento ou cumprimento irregular de suas cláusulas, conforme dispõem os incisos I e II do art. 78 da Lei nº 8.666, de 1993;</w:t>
      </w:r>
    </w:p>
    <w:p w:rsidR="00CE1872" w:rsidRPr="00001D59" w:rsidRDefault="00CE1872"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A validade da garantia, qualquer que seja a modalidade escolhida, deverá abranger um período de mais 3 (três) meses após o término da vigência contratual.</w:t>
      </w:r>
    </w:p>
    <w:p w:rsidR="005A510C" w:rsidRPr="00001D59" w:rsidRDefault="005A510C"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 xml:space="preserve">A garantia assegurará, qualquer que seja a modalidade escolhida, o pagamento de: </w:t>
      </w:r>
    </w:p>
    <w:p w:rsidR="005A510C" w:rsidRPr="00001D59" w:rsidRDefault="005A510C"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prejuízo advindo do não cumprimento do objeto do contrato e do não adimplemento das demais obrigações nele previstas; </w:t>
      </w:r>
    </w:p>
    <w:p w:rsidR="005A510C" w:rsidRPr="00001D59" w:rsidRDefault="005A510C"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prejuízos causados à Contratante ou a terceiro, decorrentes de culpa ou dolo durante a execução do contrato; </w:t>
      </w:r>
    </w:p>
    <w:p w:rsidR="005A510C" w:rsidRPr="00001D59" w:rsidRDefault="005A510C"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as multas moratórias e punitivas aplicadas pela Contratante à Contratada;  </w:t>
      </w:r>
    </w:p>
    <w:p w:rsidR="00271A6B" w:rsidRPr="00001D59" w:rsidRDefault="00271A6B"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obrigações trabalhistas, fiscais e previdenciárias de qualquer natureza, não adimplidas pela contratada;</w:t>
      </w:r>
    </w:p>
    <w:p w:rsidR="00A22D6B" w:rsidRPr="00001D59" w:rsidRDefault="00A22D6B"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a modalidade seguro-garantia somente será aceita se contemplar todos os eventos indicados acima;</w:t>
      </w:r>
    </w:p>
    <w:p w:rsidR="00890BD4" w:rsidRPr="00001D59" w:rsidRDefault="00271A6B"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a garantia em dinheiro deverá ser efetuada na Caixa Econômica Federal em conta específica com correção monetária, em favor do contratante;</w:t>
      </w:r>
    </w:p>
    <w:p w:rsidR="005A510C" w:rsidRPr="00001D59" w:rsidRDefault="005A510C"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color w:val="000000"/>
          <w:sz w:val="20"/>
          <w:szCs w:val="20"/>
          <w:lang w:eastAsia="en-US"/>
        </w:rPr>
        <w:t>No caso de alteração do valor do contrato, ou prorrogação de sua vigência, a garantia deverá ser readequada ou renovada nas mesmas condições.</w:t>
      </w:r>
    </w:p>
    <w:p w:rsidR="00CE1872" w:rsidRPr="00001D59" w:rsidRDefault="00CE1872"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 xml:space="preserve">Se o valor da garantia for utilizado total ou parcialmente em pagamento de qualquer obrigação, a Contratada obriga-se a fazer a respectiva reposição no prazo máximo </w:t>
      </w:r>
      <w:r w:rsidRPr="00001D59">
        <w:rPr>
          <w:rFonts w:cs="Times New Roman"/>
          <w:bCs/>
          <w:iCs/>
          <w:sz w:val="20"/>
          <w:szCs w:val="20"/>
        </w:rPr>
        <w:t>de</w:t>
      </w:r>
      <w:r w:rsidRPr="00001D59">
        <w:rPr>
          <w:rFonts w:cs="Times New Roman"/>
          <w:bCs/>
          <w:iCs/>
          <w:color w:val="FF0000"/>
          <w:sz w:val="20"/>
          <w:szCs w:val="20"/>
        </w:rPr>
        <w:t xml:space="preserve"> </w:t>
      </w:r>
      <w:r w:rsidR="009B6B8C" w:rsidRPr="009B6B8C">
        <w:rPr>
          <w:rFonts w:cs="Times New Roman"/>
          <w:bCs/>
          <w:iCs/>
          <w:sz w:val="20"/>
          <w:szCs w:val="20"/>
        </w:rPr>
        <w:t>10 (dez</w:t>
      </w:r>
      <w:r w:rsidRPr="009B6B8C">
        <w:rPr>
          <w:rFonts w:cs="Times New Roman"/>
          <w:bCs/>
          <w:iCs/>
          <w:sz w:val="20"/>
          <w:szCs w:val="20"/>
        </w:rPr>
        <w:t xml:space="preserve">) </w:t>
      </w:r>
      <w:r w:rsidRPr="00001D59">
        <w:rPr>
          <w:rFonts w:cs="Times New Roman"/>
          <w:bCs/>
          <w:iCs/>
          <w:color w:val="000000"/>
          <w:sz w:val="20"/>
          <w:szCs w:val="20"/>
        </w:rPr>
        <w:t>dias úteis, contados da data em que for notificada.</w:t>
      </w:r>
    </w:p>
    <w:p w:rsidR="00E74BE2" w:rsidRPr="00001D59" w:rsidRDefault="00E74BE2"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 xml:space="preserve">A Contratante não executará a garantia na ocorrência de uma ou mais das seguintes hipóteses: </w:t>
      </w:r>
    </w:p>
    <w:p w:rsidR="00E74BE2" w:rsidRPr="00001D59" w:rsidRDefault="00E74BE2"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caso fortuito ou força maior; </w:t>
      </w:r>
    </w:p>
    <w:p w:rsidR="00E74BE2" w:rsidRPr="00001D59" w:rsidRDefault="00E74BE2"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alteração, se</w:t>
      </w:r>
      <w:r w:rsidR="00F5547C" w:rsidRPr="00001D59">
        <w:rPr>
          <w:rFonts w:cs="Times New Roman"/>
          <w:bCs/>
          <w:iCs/>
          <w:color w:val="000000"/>
          <w:sz w:val="20"/>
          <w:szCs w:val="20"/>
        </w:rPr>
        <w:t>m prévia anuência da seguradora</w:t>
      </w:r>
      <w:r w:rsidR="00890BD4" w:rsidRPr="00001D59">
        <w:rPr>
          <w:rFonts w:cs="Times New Roman"/>
          <w:bCs/>
          <w:iCs/>
          <w:color w:val="000000"/>
          <w:sz w:val="20"/>
          <w:szCs w:val="20"/>
        </w:rPr>
        <w:t xml:space="preserve"> ou do fiador</w:t>
      </w:r>
      <w:r w:rsidR="00F5547C" w:rsidRPr="00001D59">
        <w:rPr>
          <w:rFonts w:cs="Times New Roman"/>
          <w:bCs/>
          <w:iCs/>
          <w:color w:val="000000"/>
          <w:sz w:val="20"/>
          <w:szCs w:val="20"/>
        </w:rPr>
        <w:t xml:space="preserve">, </w:t>
      </w:r>
      <w:r w:rsidRPr="00001D59">
        <w:rPr>
          <w:rFonts w:cs="Times New Roman"/>
          <w:bCs/>
          <w:iCs/>
          <w:color w:val="000000"/>
          <w:sz w:val="20"/>
          <w:szCs w:val="20"/>
        </w:rPr>
        <w:t xml:space="preserve">das obrigações contratuais; </w:t>
      </w:r>
    </w:p>
    <w:p w:rsidR="00E74BE2" w:rsidRPr="00001D59" w:rsidRDefault="00E74BE2"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de</w:t>
      </w:r>
      <w:r w:rsidR="00890BD4" w:rsidRPr="00001D59">
        <w:rPr>
          <w:rFonts w:cs="Times New Roman"/>
          <w:bCs/>
          <w:iCs/>
          <w:color w:val="000000"/>
          <w:sz w:val="20"/>
          <w:szCs w:val="20"/>
        </w:rPr>
        <w:t>scumprimento das obrigações pela contratada</w:t>
      </w:r>
      <w:r w:rsidRPr="00001D59">
        <w:rPr>
          <w:rFonts w:cs="Times New Roman"/>
          <w:bCs/>
          <w:iCs/>
          <w:color w:val="000000"/>
          <w:sz w:val="20"/>
          <w:szCs w:val="20"/>
        </w:rPr>
        <w:t xml:space="preserve"> decorrentes de atos ou fatos praticados pela </w:t>
      </w:r>
      <w:r w:rsidR="00626431" w:rsidRPr="00001D59">
        <w:rPr>
          <w:rFonts w:cs="Times New Roman"/>
          <w:bCs/>
          <w:iCs/>
          <w:color w:val="000000"/>
          <w:sz w:val="20"/>
          <w:szCs w:val="20"/>
        </w:rPr>
        <w:t>Contratante</w:t>
      </w:r>
      <w:r w:rsidRPr="00001D59">
        <w:rPr>
          <w:rFonts w:cs="Times New Roman"/>
          <w:bCs/>
          <w:iCs/>
          <w:color w:val="000000"/>
          <w:sz w:val="20"/>
          <w:szCs w:val="20"/>
        </w:rPr>
        <w:t xml:space="preserve">; </w:t>
      </w:r>
    </w:p>
    <w:p w:rsidR="00CE1872" w:rsidRPr="00001D59" w:rsidRDefault="00E74BE2"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atos ilícitos dolosos praticados por servidores da </w:t>
      </w:r>
      <w:r w:rsidR="00626431" w:rsidRPr="00001D59">
        <w:rPr>
          <w:rFonts w:cs="Times New Roman"/>
          <w:bCs/>
          <w:iCs/>
          <w:color w:val="000000"/>
          <w:sz w:val="20"/>
          <w:szCs w:val="20"/>
        </w:rPr>
        <w:t>Contratante</w:t>
      </w:r>
      <w:r w:rsidRPr="00001D59">
        <w:rPr>
          <w:rFonts w:cs="Times New Roman"/>
          <w:bCs/>
          <w:iCs/>
          <w:color w:val="000000"/>
          <w:sz w:val="20"/>
          <w:szCs w:val="20"/>
        </w:rPr>
        <w:t>.</w:t>
      </w:r>
    </w:p>
    <w:p w:rsidR="00E74BE2" w:rsidRPr="00001D59" w:rsidRDefault="00E74BE2"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 xml:space="preserve">Não serão aceitas garantias que incluam outras isenções de responsabilidade que não as previstas </w:t>
      </w:r>
      <w:r w:rsidR="00710D73" w:rsidRPr="00001D59">
        <w:rPr>
          <w:rFonts w:cs="Times New Roman"/>
          <w:bCs/>
          <w:iCs/>
          <w:color w:val="000000"/>
          <w:sz w:val="20"/>
          <w:szCs w:val="20"/>
        </w:rPr>
        <w:t>acima</w:t>
      </w:r>
      <w:r w:rsidRPr="00001D59">
        <w:rPr>
          <w:rFonts w:cs="Times New Roman"/>
          <w:bCs/>
          <w:iCs/>
          <w:color w:val="000000"/>
          <w:sz w:val="20"/>
          <w:szCs w:val="20"/>
        </w:rPr>
        <w:t>.</w:t>
      </w:r>
    </w:p>
    <w:p w:rsidR="00E74BE2" w:rsidRPr="00001D59" w:rsidRDefault="00E74BE2"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Será considerada extinta a garantia:</w:t>
      </w:r>
    </w:p>
    <w:p w:rsidR="00E74BE2" w:rsidRPr="00001D59" w:rsidRDefault="00E74BE2"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E74BE2" w:rsidRDefault="00E74BE2"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 no prazo de </w:t>
      </w:r>
      <w:r w:rsidR="00890BD4" w:rsidRPr="00001D59">
        <w:rPr>
          <w:rFonts w:cs="Times New Roman"/>
          <w:bCs/>
          <w:iCs/>
          <w:color w:val="000000"/>
          <w:sz w:val="20"/>
          <w:szCs w:val="20"/>
        </w:rPr>
        <w:t>três meses</w:t>
      </w:r>
      <w:r w:rsidRPr="00001D59">
        <w:rPr>
          <w:rFonts w:cs="Times New Roman"/>
          <w:bCs/>
          <w:iCs/>
          <w:color w:val="000000"/>
          <w:sz w:val="20"/>
          <w:szCs w:val="20"/>
        </w:rPr>
        <w:t xml:space="preserve"> após o término da vigência, caso a </w:t>
      </w:r>
      <w:r w:rsidR="00626431" w:rsidRPr="00001D59">
        <w:rPr>
          <w:rFonts w:cs="Times New Roman"/>
          <w:bCs/>
          <w:iCs/>
          <w:color w:val="000000"/>
          <w:sz w:val="20"/>
          <w:szCs w:val="20"/>
        </w:rPr>
        <w:t>Contratante</w:t>
      </w:r>
      <w:r w:rsidRPr="00001D59">
        <w:rPr>
          <w:rFonts w:cs="Times New Roman"/>
          <w:bCs/>
          <w:iCs/>
          <w:color w:val="000000"/>
          <w:sz w:val="20"/>
          <w:szCs w:val="20"/>
        </w:rPr>
        <w:t xml:space="preserve"> não comunique a ocorrência de sinistros.</w:t>
      </w:r>
    </w:p>
    <w:p w:rsidR="0058270E" w:rsidRDefault="0058270E" w:rsidP="0058270E">
      <w:pPr>
        <w:tabs>
          <w:tab w:val="left" w:pos="1440"/>
        </w:tabs>
        <w:autoSpaceDE w:val="0"/>
        <w:snapToGrid w:val="0"/>
        <w:spacing w:before="120" w:after="120" w:line="276" w:lineRule="auto"/>
        <w:ind w:left="1134"/>
        <w:jc w:val="both"/>
        <w:rPr>
          <w:rFonts w:cs="Times New Roman"/>
          <w:bCs/>
          <w:iCs/>
          <w:color w:val="000000"/>
          <w:sz w:val="20"/>
          <w:szCs w:val="20"/>
        </w:rPr>
      </w:pPr>
    </w:p>
    <w:p w:rsidR="006249A8" w:rsidRPr="00001D59" w:rsidRDefault="006249A8" w:rsidP="0058270E">
      <w:pPr>
        <w:tabs>
          <w:tab w:val="left" w:pos="1440"/>
        </w:tabs>
        <w:autoSpaceDE w:val="0"/>
        <w:snapToGrid w:val="0"/>
        <w:spacing w:before="120" w:after="120" w:line="276" w:lineRule="auto"/>
        <w:ind w:left="1134"/>
        <w:jc w:val="both"/>
        <w:rPr>
          <w:rFonts w:cs="Times New Roman"/>
          <w:bCs/>
          <w:iCs/>
          <w:color w:val="000000"/>
          <w:sz w:val="20"/>
          <w:szCs w:val="20"/>
        </w:rPr>
      </w:pPr>
    </w:p>
    <w:p w:rsidR="000F104D" w:rsidRPr="00001D59" w:rsidRDefault="000F104D" w:rsidP="00A03C92">
      <w:pPr>
        <w:numPr>
          <w:ilvl w:val="0"/>
          <w:numId w:val="45"/>
        </w:numPr>
        <w:spacing w:after="120" w:line="276" w:lineRule="auto"/>
        <w:ind w:right="-17"/>
        <w:jc w:val="both"/>
        <w:rPr>
          <w:rFonts w:cs="Times New Roman"/>
          <w:b/>
          <w:color w:val="000000"/>
          <w:sz w:val="20"/>
          <w:szCs w:val="20"/>
        </w:rPr>
      </w:pPr>
      <w:r w:rsidRPr="00001D59">
        <w:rPr>
          <w:rFonts w:cs="Times New Roman"/>
          <w:b/>
          <w:color w:val="000000"/>
          <w:sz w:val="20"/>
          <w:szCs w:val="20"/>
        </w:rPr>
        <w:t>DO TERMO DE CONTRATO</w:t>
      </w:r>
      <w:r w:rsidR="00BB568B" w:rsidRPr="00001D59">
        <w:rPr>
          <w:rFonts w:cs="Times New Roman"/>
          <w:b/>
          <w:color w:val="000000"/>
          <w:sz w:val="20"/>
          <w:szCs w:val="20"/>
        </w:rPr>
        <w:t xml:space="preserve"> </w:t>
      </w:r>
    </w:p>
    <w:p w:rsidR="00A766D7" w:rsidRPr="00001D59" w:rsidRDefault="00A766D7"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Após a homologação da licitação, o adjudicatário terá o prazo de</w:t>
      </w:r>
      <w:r w:rsidR="009B6B8C">
        <w:rPr>
          <w:rFonts w:cs="Times New Roman"/>
          <w:color w:val="000000"/>
          <w:sz w:val="20"/>
          <w:szCs w:val="20"/>
        </w:rPr>
        <w:t xml:space="preserve"> 05</w:t>
      </w:r>
      <w:r w:rsidR="0067315F">
        <w:rPr>
          <w:rFonts w:cs="Times New Roman"/>
          <w:color w:val="FF0000"/>
          <w:sz w:val="20"/>
          <w:szCs w:val="20"/>
        </w:rPr>
        <w:t xml:space="preserve"> </w:t>
      </w:r>
      <w:r w:rsidR="009B6B8C" w:rsidRPr="009B6B8C">
        <w:rPr>
          <w:rFonts w:cs="Times New Roman"/>
          <w:sz w:val="20"/>
          <w:szCs w:val="20"/>
        </w:rPr>
        <w:t>(cinco</w:t>
      </w:r>
      <w:r w:rsidRPr="009B6B8C">
        <w:rPr>
          <w:rFonts w:cs="Times New Roman"/>
          <w:sz w:val="20"/>
          <w:szCs w:val="20"/>
        </w:rPr>
        <w:t xml:space="preserve">) </w:t>
      </w:r>
      <w:r w:rsidRPr="00001D59">
        <w:rPr>
          <w:rFonts w:cs="Times New Roman"/>
          <w:color w:val="000000"/>
          <w:sz w:val="20"/>
          <w:szCs w:val="20"/>
        </w:rPr>
        <w:t>dias úteis, contados a partir da data de sua convocação, para assinar o Termo de Contrato, cuja vigência será de</w:t>
      </w:r>
      <w:r w:rsidR="00961566">
        <w:rPr>
          <w:rFonts w:cs="Times New Roman"/>
          <w:color w:val="000000"/>
          <w:sz w:val="20"/>
          <w:szCs w:val="20"/>
        </w:rPr>
        <w:t xml:space="preserve"> </w:t>
      </w:r>
      <w:r w:rsidR="00961566" w:rsidRPr="00961566">
        <w:rPr>
          <w:rFonts w:cs="Times New Roman"/>
          <w:sz w:val="20"/>
          <w:szCs w:val="20"/>
        </w:rPr>
        <w:t>12</w:t>
      </w:r>
      <w:r w:rsidR="0067315F" w:rsidRPr="00961566">
        <w:rPr>
          <w:rFonts w:cs="Times New Roman"/>
          <w:sz w:val="20"/>
          <w:szCs w:val="20"/>
        </w:rPr>
        <w:t xml:space="preserve"> </w:t>
      </w:r>
      <w:r w:rsidR="00961566" w:rsidRPr="00961566">
        <w:rPr>
          <w:rFonts w:cs="Times New Roman"/>
          <w:sz w:val="20"/>
          <w:szCs w:val="20"/>
        </w:rPr>
        <w:t>(doze</w:t>
      </w:r>
      <w:r w:rsidRPr="00961566">
        <w:rPr>
          <w:rFonts w:cs="Times New Roman"/>
          <w:sz w:val="20"/>
          <w:szCs w:val="20"/>
        </w:rPr>
        <w:t xml:space="preserve">) </w:t>
      </w:r>
      <w:r w:rsidRPr="00001D59">
        <w:rPr>
          <w:rFonts w:cs="Times New Roman"/>
          <w:color w:val="000000"/>
          <w:sz w:val="20"/>
          <w:szCs w:val="20"/>
        </w:rPr>
        <w:t xml:space="preserve">meses, podendo ser prorrogado por </w:t>
      </w:r>
      <w:r w:rsidR="00443E0B">
        <w:rPr>
          <w:rFonts w:cs="Times New Roman"/>
          <w:color w:val="000000"/>
          <w:sz w:val="20"/>
          <w:szCs w:val="20"/>
        </w:rPr>
        <w:t xml:space="preserve">interesse da Contratante até o </w:t>
      </w:r>
      <w:r w:rsidRPr="00001D59">
        <w:rPr>
          <w:rFonts w:cs="Times New Roman"/>
          <w:color w:val="000000"/>
          <w:sz w:val="20"/>
          <w:szCs w:val="20"/>
        </w:rPr>
        <w:t>limite de 60 (sessenta) meses, conforme disciplinado no contrato.</w:t>
      </w:r>
    </w:p>
    <w:p w:rsidR="009F5A28" w:rsidRDefault="003B106A"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286AD9">
        <w:rPr>
          <w:rFonts w:eastAsia="MS Mincho" w:cs="Times New Roman"/>
          <w:bCs/>
          <w:iCs/>
          <w:color w:val="000000"/>
          <w:sz w:val="20"/>
          <w:szCs w:val="20"/>
        </w:rPr>
        <w:t xml:space="preserve">Previamente à contratação, </w:t>
      </w:r>
      <w:r w:rsidRPr="0002666A">
        <w:rPr>
          <w:rFonts w:cs="Times New Roman"/>
          <w:color w:val="000000"/>
          <w:sz w:val="20"/>
          <w:szCs w:val="20"/>
        </w:rPr>
        <w:t>a Administração realizará consulta “</w:t>
      </w:r>
      <w:proofErr w:type="spellStart"/>
      <w:r w:rsidRPr="0002666A">
        <w:rPr>
          <w:rFonts w:cs="Times New Roman"/>
          <w:color w:val="000000"/>
          <w:sz w:val="20"/>
          <w:szCs w:val="20"/>
        </w:rPr>
        <w:t>on</w:t>
      </w:r>
      <w:proofErr w:type="spellEnd"/>
      <w:r w:rsidRPr="0002666A">
        <w:rPr>
          <w:rFonts w:cs="Times New Roman"/>
          <w:color w:val="000000"/>
          <w:sz w:val="20"/>
          <w:szCs w:val="20"/>
        </w:rPr>
        <w:t xml:space="preserve"> </w:t>
      </w:r>
      <w:proofErr w:type="spellStart"/>
      <w:r w:rsidRPr="0002666A">
        <w:rPr>
          <w:rFonts w:cs="Times New Roman"/>
          <w:color w:val="000000"/>
          <w:sz w:val="20"/>
          <w:szCs w:val="20"/>
        </w:rPr>
        <w:t>line</w:t>
      </w:r>
      <w:proofErr w:type="spellEnd"/>
      <w:r w:rsidRPr="0002666A">
        <w:rPr>
          <w:rFonts w:cs="Times New Roman"/>
          <w:color w:val="000000"/>
          <w:sz w:val="20"/>
          <w:szCs w:val="20"/>
        </w:rPr>
        <w:t>” ao SICAF, bem como ao Cadastro Informativo de Créditos não Quitados – CADIN, cujos resultados serão anexados aos autos do processo.</w:t>
      </w:r>
    </w:p>
    <w:p w:rsidR="00510478" w:rsidRPr="00001D59" w:rsidRDefault="00510478" w:rsidP="00510478">
      <w:pPr>
        <w:pStyle w:val="PargrafodaLista"/>
        <w:numPr>
          <w:ilvl w:val="2"/>
          <w:numId w:val="45"/>
        </w:numPr>
        <w:spacing w:before="120" w:after="120" w:line="276" w:lineRule="auto"/>
        <w:ind w:left="1134" w:firstLine="0"/>
        <w:contextualSpacing w:val="0"/>
        <w:jc w:val="both"/>
        <w:rPr>
          <w:rFonts w:cs="Times New Roman"/>
          <w:color w:val="000000"/>
          <w:sz w:val="20"/>
          <w:szCs w:val="20"/>
        </w:rPr>
      </w:pPr>
      <w:r w:rsidRPr="00510478">
        <w:rPr>
          <w:rFonts w:cs="Times New Roman"/>
          <w:color w:val="000000"/>
          <w:sz w:val="20"/>
          <w:szCs w:val="20"/>
        </w:rPr>
        <w:t>Na hipótese de irregularidade do registro no SICAF, o contratado deverá regularizar a sua situação perante o cadastro no prazo de até 05 (cinco) dias, sob pena de aplicação das penalidades previstas no edital e anexos.</w:t>
      </w:r>
    </w:p>
    <w:p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rPr>
        <w:t>Alternativamente à convocação para comparecer perante o órgão ou entidade</w:t>
      </w:r>
      <w:r w:rsidRPr="00001D59">
        <w:rPr>
          <w:rFonts w:cs="Times New Roman"/>
          <w:i/>
          <w:color w:val="FF0000"/>
          <w:sz w:val="20"/>
          <w:szCs w:val="20"/>
        </w:rPr>
        <w:t xml:space="preserve"> </w:t>
      </w:r>
      <w:r w:rsidRPr="00001D59">
        <w:rPr>
          <w:rFonts w:cs="Times New Roman"/>
          <w:color w:val="000000"/>
          <w:sz w:val="20"/>
          <w:szCs w:val="20"/>
        </w:rPr>
        <w:t xml:space="preserve">para a assinatura do Termo de Contrato ou aceite do instrumento equivalente, a Administração poderá encaminhá-lo para assinatura ou aceite do adjudicatário, </w:t>
      </w:r>
      <w:r w:rsidRPr="00001D59">
        <w:rPr>
          <w:rFonts w:cs="Times New Roman"/>
          <w:bCs/>
          <w:iCs/>
          <w:color w:val="000000"/>
          <w:sz w:val="20"/>
          <w:szCs w:val="20"/>
        </w:rPr>
        <w:t xml:space="preserve">mediante correspondência postal com aviso de recebimento (AR) ou meio eletrônico, para que seja assinado ou aceito no prazo de </w:t>
      </w:r>
      <w:r w:rsidR="00961566" w:rsidRPr="00961566">
        <w:rPr>
          <w:rFonts w:cs="Times New Roman"/>
          <w:bCs/>
          <w:iCs/>
          <w:sz w:val="20"/>
          <w:szCs w:val="20"/>
        </w:rPr>
        <w:t>05 (cinco</w:t>
      </w:r>
      <w:r w:rsidRPr="00961566">
        <w:rPr>
          <w:rFonts w:cs="Times New Roman"/>
          <w:bCs/>
          <w:iCs/>
          <w:sz w:val="20"/>
          <w:szCs w:val="20"/>
        </w:rPr>
        <w:t xml:space="preserve">) </w:t>
      </w:r>
      <w:r w:rsidRPr="00001D59">
        <w:rPr>
          <w:rFonts w:cs="Times New Roman"/>
          <w:bCs/>
          <w:iCs/>
          <w:color w:val="000000"/>
          <w:sz w:val="20"/>
          <w:szCs w:val="20"/>
        </w:rPr>
        <w:t>dias, a contar da data de seu recebimento.</w:t>
      </w:r>
      <w:r w:rsidRPr="00001D59">
        <w:rPr>
          <w:rFonts w:cs="Times New Roman"/>
          <w:bCs/>
          <w:i/>
          <w:iCs/>
          <w:color w:val="FF0000"/>
          <w:sz w:val="20"/>
          <w:szCs w:val="20"/>
        </w:rPr>
        <w:t xml:space="preserve"> </w:t>
      </w:r>
    </w:p>
    <w:p w:rsidR="00A766D7" w:rsidRPr="00001D59" w:rsidRDefault="00A766D7"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prazo previsto no subitem anterior poderá ser prorrogado, por igual período, por solicitação justificada do adjudicatário e aceita pela Administração.</w:t>
      </w:r>
    </w:p>
    <w:p w:rsidR="00A766D7" w:rsidRDefault="00A766D7"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58270E" w:rsidRPr="00001D59" w:rsidRDefault="0058270E" w:rsidP="0058270E">
      <w:pPr>
        <w:spacing w:before="120" w:after="120" w:line="276" w:lineRule="auto"/>
        <w:ind w:left="425"/>
        <w:jc w:val="both"/>
        <w:rPr>
          <w:rFonts w:cs="Times New Roman"/>
          <w:color w:val="000000"/>
          <w:sz w:val="20"/>
          <w:szCs w:val="20"/>
        </w:rPr>
      </w:pPr>
    </w:p>
    <w:p w:rsidR="000F104D" w:rsidRPr="00001D59" w:rsidRDefault="009D11C1" w:rsidP="00A03C92">
      <w:pPr>
        <w:numPr>
          <w:ilvl w:val="0"/>
          <w:numId w:val="45"/>
        </w:numPr>
        <w:spacing w:before="240" w:after="120" w:line="276" w:lineRule="auto"/>
        <w:ind w:right="-15"/>
        <w:jc w:val="both"/>
        <w:rPr>
          <w:rFonts w:cs="Times New Roman"/>
          <w:b/>
          <w:color w:val="000000"/>
          <w:sz w:val="20"/>
          <w:szCs w:val="20"/>
        </w:rPr>
      </w:pPr>
      <w:r w:rsidRPr="00001D59">
        <w:rPr>
          <w:rFonts w:cs="Times New Roman"/>
          <w:b/>
          <w:color w:val="000000"/>
          <w:sz w:val="20"/>
          <w:szCs w:val="20"/>
        </w:rPr>
        <w:t xml:space="preserve">    </w:t>
      </w:r>
      <w:r w:rsidR="000F104D" w:rsidRPr="00001D59">
        <w:rPr>
          <w:rFonts w:cs="Times New Roman"/>
          <w:b/>
          <w:color w:val="000000"/>
          <w:sz w:val="20"/>
          <w:szCs w:val="20"/>
        </w:rPr>
        <w:t>D</w:t>
      </w:r>
      <w:r w:rsidR="00626431" w:rsidRPr="00001D59">
        <w:rPr>
          <w:rFonts w:cs="Times New Roman"/>
          <w:b/>
          <w:color w:val="000000"/>
          <w:sz w:val="20"/>
          <w:szCs w:val="20"/>
        </w:rPr>
        <w:t>O REAJUSTE</w:t>
      </w:r>
    </w:p>
    <w:p w:rsidR="000F104D" w:rsidRDefault="000F104D"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As regras acerca d</w:t>
      </w:r>
      <w:r w:rsidR="00626431" w:rsidRPr="00001D59">
        <w:rPr>
          <w:rFonts w:cs="Times New Roman"/>
          <w:color w:val="000000"/>
          <w:sz w:val="20"/>
          <w:szCs w:val="20"/>
        </w:rPr>
        <w:t>o reajuste</w:t>
      </w:r>
      <w:r w:rsidRPr="00001D59">
        <w:rPr>
          <w:rFonts w:cs="Times New Roman"/>
          <w:color w:val="000000"/>
          <w:sz w:val="20"/>
          <w:szCs w:val="20"/>
        </w:rPr>
        <w:t xml:space="preserve"> do valor contratual são as estabelecidas no Termo de Contrato, anexo a este Edital.</w:t>
      </w:r>
    </w:p>
    <w:p w:rsidR="0058270E" w:rsidRPr="00001D59" w:rsidRDefault="0058270E" w:rsidP="0058270E">
      <w:pPr>
        <w:spacing w:before="120" w:after="120" w:line="276" w:lineRule="auto"/>
        <w:ind w:left="425"/>
        <w:jc w:val="both"/>
        <w:rPr>
          <w:rFonts w:cs="Times New Roman"/>
          <w:color w:val="000000"/>
          <w:sz w:val="20"/>
          <w:szCs w:val="20"/>
        </w:rPr>
      </w:pPr>
    </w:p>
    <w:p w:rsidR="000F104D" w:rsidRPr="00001D59" w:rsidRDefault="000F104D" w:rsidP="00A03C92">
      <w:pPr>
        <w:numPr>
          <w:ilvl w:val="0"/>
          <w:numId w:val="45"/>
        </w:numPr>
        <w:spacing w:before="240" w:after="120" w:line="276" w:lineRule="auto"/>
        <w:ind w:left="709" w:right="-15" w:hanging="709"/>
        <w:jc w:val="both"/>
        <w:rPr>
          <w:rFonts w:cs="Times New Roman"/>
          <w:b/>
          <w:sz w:val="20"/>
          <w:szCs w:val="20"/>
        </w:rPr>
      </w:pPr>
      <w:r w:rsidRPr="00001D59">
        <w:rPr>
          <w:rFonts w:cs="Times New Roman"/>
          <w:b/>
          <w:sz w:val="20"/>
          <w:szCs w:val="20"/>
        </w:rPr>
        <w:t>DA ENTREGA E DO RECEBIMENTO DO OBJETO E DA FISCALIZAÇÃO</w:t>
      </w:r>
    </w:p>
    <w:p w:rsidR="000F104D" w:rsidRDefault="000F104D" w:rsidP="00BE777D">
      <w:pPr>
        <w:numPr>
          <w:ilvl w:val="1"/>
          <w:numId w:val="45"/>
        </w:numPr>
        <w:spacing w:before="120" w:after="120" w:line="276" w:lineRule="auto"/>
        <w:ind w:left="425" w:firstLine="0"/>
        <w:jc w:val="both"/>
        <w:rPr>
          <w:rFonts w:cs="Times New Roman"/>
          <w:sz w:val="20"/>
          <w:szCs w:val="20"/>
        </w:rPr>
      </w:pPr>
      <w:r w:rsidRPr="00001D59">
        <w:rPr>
          <w:rFonts w:cs="Times New Roman"/>
          <w:sz w:val="20"/>
          <w:szCs w:val="20"/>
          <w:lang w:eastAsia="en-US"/>
        </w:rPr>
        <w:t>Os critérios de recebimento e aceitação do objeto e de fiscalização estão previstos no Termo de Referência.</w:t>
      </w:r>
    </w:p>
    <w:p w:rsidR="0058270E" w:rsidRPr="00001D59" w:rsidRDefault="0058270E" w:rsidP="0058270E">
      <w:pPr>
        <w:spacing w:before="120" w:after="120" w:line="276" w:lineRule="auto"/>
        <w:ind w:left="425"/>
        <w:jc w:val="both"/>
        <w:rPr>
          <w:rFonts w:cs="Times New Roman"/>
          <w:sz w:val="20"/>
          <w:szCs w:val="20"/>
        </w:rPr>
      </w:pPr>
    </w:p>
    <w:p w:rsidR="000F104D" w:rsidRPr="00001D59" w:rsidRDefault="000F104D" w:rsidP="00A03C92">
      <w:pPr>
        <w:numPr>
          <w:ilvl w:val="0"/>
          <w:numId w:val="45"/>
        </w:numPr>
        <w:spacing w:after="120" w:line="276" w:lineRule="auto"/>
        <w:ind w:right="-15"/>
        <w:jc w:val="both"/>
        <w:rPr>
          <w:rFonts w:cs="Times New Roman"/>
          <w:b/>
          <w:color w:val="000000"/>
          <w:sz w:val="20"/>
          <w:szCs w:val="20"/>
        </w:rPr>
      </w:pPr>
      <w:r w:rsidRPr="00001D59">
        <w:rPr>
          <w:rFonts w:cs="Times New Roman"/>
          <w:b/>
          <w:color w:val="000000"/>
          <w:sz w:val="20"/>
          <w:szCs w:val="20"/>
          <w:lang w:eastAsia="en-US"/>
        </w:rPr>
        <w:t xml:space="preserve"> DAS OBRIGAÇÕES DA CONTRATANTE E DA CONTRATADA</w:t>
      </w:r>
    </w:p>
    <w:p w:rsidR="000F104D" w:rsidRDefault="000F104D" w:rsidP="00BE777D">
      <w:pPr>
        <w:numPr>
          <w:ilvl w:val="1"/>
          <w:numId w:val="45"/>
        </w:numPr>
        <w:spacing w:before="120" w:after="120" w:line="276" w:lineRule="auto"/>
        <w:ind w:left="425" w:firstLine="0"/>
        <w:jc w:val="both"/>
        <w:rPr>
          <w:rFonts w:cs="Times New Roman"/>
          <w:b/>
          <w:color w:val="000000"/>
          <w:sz w:val="20"/>
          <w:szCs w:val="20"/>
        </w:rPr>
      </w:pPr>
      <w:r w:rsidRPr="00001D59">
        <w:rPr>
          <w:rFonts w:cs="Times New Roman"/>
          <w:color w:val="000000"/>
          <w:sz w:val="20"/>
          <w:szCs w:val="20"/>
          <w:lang w:eastAsia="en-US"/>
        </w:rPr>
        <w:t>As obrigações da Contratante e da Contratada são as estabelecidas no Termo de Referência.</w:t>
      </w:r>
      <w:r w:rsidRPr="00001D59">
        <w:rPr>
          <w:rFonts w:cs="Times New Roman"/>
          <w:b/>
          <w:color w:val="000000"/>
          <w:sz w:val="20"/>
          <w:szCs w:val="20"/>
        </w:rPr>
        <w:t xml:space="preserve"> </w:t>
      </w:r>
    </w:p>
    <w:p w:rsidR="0058270E" w:rsidRPr="00001D59" w:rsidRDefault="0058270E" w:rsidP="0058270E">
      <w:pPr>
        <w:spacing w:before="120" w:after="120" w:line="276" w:lineRule="auto"/>
        <w:ind w:left="425"/>
        <w:jc w:val="both"/>
        <w:rPr>
          <w:rFonts w:cs="Times New Roman"/>
          <w:b/>
          <w:color w:val="000000"/>
          <w:sz w:val="20"/>
          <w:szCs w:val="20"/>
        </w:rPr>
      </w:pPr>
    </w:p>
    <w:p w:rsidR="000F104D" w:rsidRPr="00001D59" w:rsidRDefault="000F104D" w:rsidP="00A03C92">
      <w:pPr>
        <w:numPr>
          <w:ilvl w:val="0"/>
          <w:numId w:val="45"/>
        </w:numPr>
        <w:spacing w:after="120" w:line="276" w:lineRule="auto"/>
        <w:ind w:right="-15"/>
        <w:jc w:val="both"/>
        <w:rPr>
          <w:rFonts w:cs="Times New Roman"/>
          <w:b/>
          <w:color w:val="000000"/>
          <w:sz w:val="20"/>
          <w:szCs w:val="20"/>
        </w:rPr>
      </w:pPr>
      <w:r w:rsidRPr="00001D59">
        <w:rPr>
          <w:rFonts w:cs="Times New Roman"/>
          <w:b/>
          <w:color w:val="000000"/>
          <w:sz w:val="20"/>
          <w:szCs w:val="20"/>
        </w:rPr>
        <w:t>DO PAGAMENTO</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pagamento será efetuado pela Cont</w:t>
      </w:r>
      <w:r w:rsidR="00443E0B">
        <w:rPr>
          <w:rFonts w:cs="Times New Roman"/>
          <w:color w:val="000000"/>
          <w:sz w:val="20"/>
          <w:szCs w:val="20"/>
        </w:rPr>
        <w:t xml:space="preserve">ratante no prazo de </w:t>
      </w:r>
      <w:r w:rsidR="00961566" w:rsidRPr="00961566">
        <w:rPr>
          <w:rFonts w:cs="Times New Roman"/>
          <w:sz w:val="20"/>
          <w:szCs w:val="20"/>
        </w:rPr>
        <w:t>30 (trinta</w:t>
      </w:r>
      <w:r w:rsidRPr="00961566">
        <w:rPr>
          <w:rFonts w:cs="Times New Roman"/>
          <w:sz w:val="20"/>
          <w:szCs w:val="20"/>
        </w:rPr>
        <w:t xml:space="preserve">) </w:t>
      </w:r>
      <w:r w:rsidRPr="00001D59">
        <w:rPr>
          <w:rFonts w:cs="Times New Roman"/>
          <w:color w:val="000000"/>
          <w:sz w:val="20"/>
          <w:szCs w:val="20"/>
        </w:rPr>
        <w:t xml:space="preserve">dias, contados da apresentação da Nota Fiscal/Fatura contendo </w:t>
      </w:r>
      <w:r w:rsidRPr="00001D59">
        <w:rPr>
          <w:rFonts w:cs="Times New Roman"/>
          <w:color w:val="000000"/>
          <w:sz w:val="20"/>
          <w:szCs w:val="20"/>
          <w:lang w:eastAsia="en-US"/>
        </w:rPr>
        <w:t>o detalhamento dos serviços executados e os materiais empregados, através de ordem bancária, para cr</w:t>
      </w:r>
      <w:r w:rsidR="00710D73" w:rsidRPr="00001D59">
        <w:rPr>
          <w:rFonts w:cs="Times New Roman"/>
          <w:color w:val="000000"/>
          <w:sz w:val="20"/>
          <w:szCs w:val="20"/>
          <w:lang w:eastAsia="en-US"/>
        </w:rPr>
        <w:t xml:space="preserve">édito em banco, agência e conta </w:t>
      </w:r>
      <w:r w:rsidRPr="00001D59">
        <w:rPr>
          <w:rFonts w:cs="Times New Roman"/>
          <w:color w:val="000000"/>
          <w:sz w:val="20"/>
          <w:szCs w:val="20"/>
          <w:lang w:eastAsia="en-US"/>
        </w:rPr>
        <w:t>corrente indicados pelo contratado.</w:t>
      </w:r>
    </w:p>
    <w:p w:rsidR="009D11C1" w:rsidRPr="00001D59" w:rsidRDefault="009D11C1" w:rsidP="00BE777D">
      <w:pPr>
        <w:numPr>
          <w:ilvl w:val="1"/>
          <w:numId w:val="45"/>
        </w:numPr>
        <w:spacing w:before="120" w:after="120" w:line="276" w:lineRule="auto"/>
        <w:ind w:left="425" w:firstLine="0"/>
        <w:jc w:val="both"/>
        <w:rPr>
          <w:rFonts w:cs="Times New Roman"/>
          <w:sz w:val="20"/>
          <w:szCs w:val="20"/>
        </w:rPr>
      </w:pPr>
      <w:r w:rsidRPr="00001D59">
        <w:rPr>
          <w:rFonts w:cs="Times New Roman"/>
          <w:sz w:val="20"/>
          <w:szCs w:val="20"/>
          <w:lang w:eastAsia="en-US"/>
        </w:rPr>
        <w:t xml:space="preserve">Os pagamentos decorrentes de despesas cujos valores não ultrapassem o limite </w:t>
      </w:r>
      <w:r w:rsidRPr="00001D59">
        <w:rPr>
          <w:rFonts w:cs="Times New Roman"/>
          <w:sz w:val="20"/>
          <w:szCs w:val="20"/>
        </w:rPr>
        <w:t>de que trata o inciso II do art. 24</w:t>
      </w:r>
      <w:r w:rsidRPr="00001D59">
        <w:rPr>
          <w:rFonts w:cs="Times New Roman"/>
          <w:sz w:val="20"/>
          <w:szCs w:val="20"/>
          <w:lang w:eastAsia="en-US"/>
        </w:rPr>
        <w:t xml:space="preserve"> da Lei 8.666, de 1993, deverão ser efetuados no prazo de até 5 (cinco) dias úteis, contados da data da apresentação da Nota Fiscal/Fatura, nos termos do art. 5º, § 3º, da Lei nº 8.666, de 1993.</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sz w:val="20"/>
          <w:szCs w:val="20"/>
          <w:lang w:eastAsia="en-US"/>
        </w:rPr>
        <w:t xml:space="preserve">A apresentação da Nota Fiscal/Fatura deverá ocorrer no prazo de </w:t>
      </w:r>
      <w:r w:rsidR="00961566" w:rsidRPr="00961566">
        <w:rPr>
          <w:rFonts w:cs="Times New Roman"/>
          <w:sz w:val="20"/>
          <w:szCs w:val="20"/>
          <w:lang w:eastAsia="en-US"/>
        </w:rPr>
        <w:t>10 (dez</w:t>
      </w:r>
      <w:r w:rsidRPr="00961566">
        <w:rPr>
          <w:rFonts w:cs="Times New Roman"/>
          <w:sz w:val="20"/>
          <w:szCs w:val="20"/>
          <w:lang w:eastAsia="en-US"/>
        </w:rPr>
        <w:t xml:space="preserve">) </w:t>
      </w:r>
      <w:r w:rsidRPr="00001D59">
        <w:rPr>
          <w:rFonts w:cs="Times New Roman"/>
          <w:sz w:val="20"/>
          <w:szCs w:val="20"/>
          <w:lang w:eastAsia="en-US"/>
        </w:rPr>
        <w:t>dias, contado d</w:t>
      </w:r>
      <w:r w:rsidRPr="00001D59">
        <w:rPr>
          <w:rFonts w:cs="Times New Roman"/>
          <w:sz w:val="20"/>
          <w:szCs w:val="20"/>
        </w:rPr>
        <w:t xml:space="preserve">a data </w:t>
      </w:r>
      <w:r w:rsidRPr="00001D59">
        <w:rPr>
          <w:rFonts w:cs="Times New Roman"/>
          <w:color w:val="000000"/>
          <w:sz w:val="20"/>
          <w:szCs w:val="20"/>
        </w:rPr>
        <w:t>final do período de adimplemento da parcela da contratação a que aquela se referir.</w:t>
      </w:r>
    </w:p>
    <w:p w:rsidR="00372B1E" w:rsidRPr="00001D59" w:rsidRDefault="00372B1E" w:rsidP="00BE777D">
      <w:pPr>
        <w:numPr>
          <w:ilvl w:val="1"/>
          <w:numId w:val="45"/>
        </w:numPr>
        <w:spacing w:before="120" w:after="120" w:line="276" w:lineRule="auto"/>
        <w:ind w:left="425" w:firstLine="0"/>
        <w:jc w:val="both"/>
        <w:rPr>
          <w:rFonts w:cs="Times New Roman"/>
          <w:sz w:val="20"/>
          <w:szCs w:val="20"/>
          <w:lang w:eastAsia="en-US"/>
        </w:rPr>
      </w:pPr>
      <w:r w:rsidRPr="00001D59">
        <w:rPr>
          <w:rFonts w:cs="Times New Roman"/>
          <w:color w:val="000000"/>
          <w:sz w:val="20"/>
          <w:szCs w:val="20"/>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rsidR="009D11C1" w:rsidRPr="00001D59" w:rsidRDefault="009D11C1" w:rsidP="00BE777D">
      <w:pPr>
        <w:numPr>
          <w:ilvl w:val="1"/>
          <w:numId w:val="45"/>
        </w:numPr>
        <w:spacing w:before="120" w:after="120" w:line="276" w:lineRule="auto"/>
        <w:ind w:left="425" w:firstLine="0"/>
        <w:jc w:val="both"/>
        <w:rPr>
          <w:rFonts w:cs="Times New Roman"/>
          <w:sz w:val="20"/>
          <w:szCs w:val="20"/>
          <w:lang w:eastAsia="en-US"/>
        </w:rPr>
      </w:pPr>
      <w:r w:rsidRPr="00001D59">
        <w:rPr>
          <w:rFonts w:cs="Times New Roman"/>
          <w:sz w:val="20"/>
          <w:szCs w:val="20"/>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Nos termos do artigo 36, § 6°, da Instrução Normativa SLTI/MPOG n° 02, de 2008, será efetuada a retenção ou glosa no pagamento, proporcional à irregularidade verificada, sem prejuízo das sanções cabíveis, caso se constate que a Contratada:</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não produziu os resultados acordados;</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deixou de executar as atividades contratadas, ou não as executou com a qualidade mínima exigida;</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deixou de utilizar os materiais e recursos humanos exigidos para a execução do serviço, ou utilizou-os com qualidade ou quantidade inferior à demandada.</w:t>
      </w:r>
    </w:p>
    <w:p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rPr>
        <w:t xml:space="preserve">Será considerada data do pagamento o dia </w:t>
      </w:r>
      <w:r w:rsidRPr="00001D59">
        <w:rPr>
          <w:rFonts w:cs="Times New Roman"/>
          <w:color w:val="000000"/>
          <w:sz w:val="20"/>
          <w:szCs w:val="20"/>
          <w:lang w:eastAsia="en-US"/>
        </w:rPr>
        <w:t>em que constar como emitida a ordem bancária para pagamento.</w:t>
      </w:r>
    </w:p>
    <w:p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lang w:eastAsia="en-US"/>
        </w:rPr>
        <w:t xml:space="preserve">Antes de cada pagamento à contratada, será realizada consulta ao SICAF para verificar a manutenção das condições de </w:t>
      </w:r>
      <w:r w:rsidR="00E6772E" w:rsidRPr="00001D59">
        <w:rPr>
          <w:rFonts w:cs="Times New Roman"/>
          <w:color w:val="000000"/>
          <w:sz w:val="20"/>
          <w:szCs w:val="20"/>
          <w:lang w:eastAsia="en-US"/>
        </w:rPr>
        <w:t>habilitação exigidas no edital.</w:t>
      </w:r>
    </w:p>
    <w:p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rsidR="009D11C1" w:rsidRPr="00001D59" w:rsidRDefault="009F5A28" w:rsidP="00BE777D">
      <w:pPr>
        <w:numPr>
          <w:ilvl w:val="1"/>
          <w:numId w:val="45"/>
        </w:numPr>
        <w:spacing w:before="120" w:after="120" w:line="276" w:lineRule="auto"/>
        <w:ind w:left="425" w:firstLine="0"/>
        <w:jc w:val="both"/>
        <w:rPr>
          <w:rFonts w:cs="Times New Roman"/>
          <w:sz w:val="20"/>
          <w:szCs w:val="20"/>
        </w:rPr>
      </w:pPr>
      <w:r w:rsidRPr="00001D59">
        <w:rPr>
          <w:rFonts w:cs="Times New Roman"/>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9D11C1" w:rsidRPr="00001D59">
        <w:rPr>
          <w:rFonts w:cs="Times New Roman"/>
          <w:sz w:val="20"/>
          <w:szCs w:val="20"/>
          <w:lang w:eastAsia="en-US"/>
        </w:rPr>
        <w:t>.</w:t>
      </w:r>
    </w:p>
    <w:p w:rsidR="009D11C1" w:rsidRPr="00001D59" w:rsidRDefault="009D11C1" w:rsidP="00BE777D">
      <w:pPr>
        <w:numPr>
          <w:ilvl w:val="1"/>
          <w:numId w:val="45"/>
        </w:numPr>
        <w:spacing w:before="120" w:after="120" w:line="276" w:lineRule="auto"/>
        <w:ind w:left="425" w:firstLine="0"/>
        <w:jc w:val="both"/>
        <w:rPr>
          <w:rFonts w:cs="Times New Roman"/>
          <w:sz w:val="20"/>
          <w:szCs w:val="20"/>
        </w:rPr>
      </w:pPr>
      <w:r w:rsidRPr="00001D59">
        <w:rPr>
          <w:rFonts w:cs="Times New Roman"/>
          <w:sz w:val="20"/>
          <w:szCs w:val="20"/>
        </w:rPr>
        <w:t>Quando do pagamento, será efetuada a retenção tributária prevista na legislação aplicável.</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rPr>
      </w:pPr>
      <w:r w:rsidRPr="00001D59">
        <w:rPr>
          <w:rFonts w:cs="Times New Roman"/>
          <w:sz w:val="20"/>
          <w:szCs w:val="20"/>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0F104D"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sz w:val="2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0F104D" w:rsidRPr="00001D59" w:rsidRDefault="000F104D" w:rsidP="00BE777D">
      <w:pPr>
        <w:tabs>
          <w:tab w:val="left" w:pos="1701"/>
        </w:tabs>
        <w:spacing w:before="120" w:after="120" w:line="276" w:lineRule="auto"/>
        <w:ind w:left="425"/>
        <w:jc w:val="both"/>
        <w:rPr>
          <w:rFonts w:cs="Times New Roman"/>
          <w:color w:val="000000"/>
          <w:sz w:val="20"/>
          <w:szCs w:val="20"/>
        </w:rPr>
      </w:pPr>
      <w:r w:rsidRPr="00001D59">
        <w:rPr>
          <w:rFonts w:cs="Times New Roman"/>
          <w:color w:val="000000"/>
          <w:sz w:val="20"/>
          <w:szCs w:val="20"/>
        </w:rPr>
        <w:t>EM = I x N x VP, sendo:</w:t>
      </w:r>
    </w:p>
    <w:p w:rsidR="000F104D" w:rsidRPr="00001D59" w:rsidRDefault="000F104D" w:rsidP="00BE777D">
      <w:pPr>
        <w:tabs>
          <w:tab w:val="left" w:pos="1701"/>
        </w:tabs>
        <w:spacing w:before="120" w:after="120" w:line="276" w:lineRule="auto"/>
        <w:ind w:left="425"/>
        <w:jc w:val="both"/>
        <w:rPr>
          <w:snapToGrid w:val="0"/>
          <w:color w:val="000000"/>
          <w:sz w:val="20"/>
          <w:szCs w:val="20"/>
        </w:rPr>
      </w:pPr>
      <w:r w:rsidRPr="00001D59">
        <w:rPr>
          <w:snapToGrid w:val="0"/>
          <w:color w:val="000000"/>
          <w:sz w:val="20"/>
          <w:szCs w:val="20"/>
        </w:rPr>
        <w:t>EM = Encargos moratórios;</w:t>
      </w:r>
    </w:p>
    <w:p w:rsidR="000F104D" w:rsidRPr="00001D59" w:rsidRDefault="000F104D" w:rsidP="00BE777D">
      <w:pPr>
        <w:tabs>
          <w:tab w:val="left" w:pos="1701"/>
        </w:tabs>
        <w:spacing w:before="120" w:after="120" w:line="276" w:lineRule="auto"/>
        <w:ind w:left="425"/>
        <w:jc w:val="both"/>
        <w:rPr>
          <w:color w:val="000000"/>
          <w:sz w:val="20"/>
          <w:szCs w:val="20"/>
        </w:rPr>
      </w:pPr>
      <w:r w:rsidRPr="00001D59">
        <w:rPr>
          <w:color w:val="000000"/>
          <w:sz w:val="20"/>
          <w:szCs w:val="20"/>
        </w:rPr>
        <w:t>N = Número de dias entre a data prevista para o pagamento e a do efetivo pagamento;</w:t>
      </w:r>
    </w:p>
    <w:p w:rsidR="000F104D" w:rsidRPr="00001D59" w:rsidRDefault="000F104D" w:rsidP="00BE777D">
      <w:pPr>
        <w:tabs>
          <w:tab w:val="left" w:pos="1701"/>
        </w:tabs>
        <w:spacing w:before="120" w:after="120" w:line="276" w:lineRule="auto"/>
        <w:ind w:left="425"/>
        <w:jc w:val="both"/>
        <w:rPr>
          <w:color w:val="000000"/>
          <w:sz w:val="20"/>
          <w:szCs w:val="20"/>
        </w:rPr>
      </w:pPr>
      <w:r w:rsidRPr="00001D59">
        <w:rPr>
          <w:color w:val="000000"/>
          <w:sz w:val="20"/>
          <w:szCs w:val="20"/>
        </w:rPr>
        <w:t>VP = Valor da parcela a ser paga.</w:t>
      </w:r>
    </w:p>
    <w:p w:rsidR="000F104D" w:rsidRPr="00001D59" w:rsidRDefault="000F104D" w:rsidP="00BE777D">
      <w:pPr>
        <w:tabs>
          <w:tab w:val="left" w:pos="1701"/>
        </w:tabs>
        <w:spacing w:before="120" w:after="120" w:line="276" w:lineRule="auto"/>
        <w:ind w:left="425"/>
        <w:jc w:val="both"/>
        <w:rPr>
          <w:rFonts w:cs="Times New Roman"/>
          <w:color w:val="000000"/>
          <w:sz w:val="20"/>
          <w:szCs w:val="20"/>
        </w:rPr>
      </w:pPr>
      <w:r w:rsidRPr="00001D59">
        <w:rPr>
          <w:rFonts w:cs="Times New Roman"/>
          <w:snapToGrid w:val="0"/>
          <w:color w:val="000000"/>
          <w:sz w:val="20"/>
          <w:szCs w:val="20"/>
        </w:rPr>
        <w:t xml:space="preserve">I = Índice de compensação financeira = </w:t>
      </w:r>
      <w:r w:rsidRPr="00001D59">
        <w:rPr>
          <w:rFonts w:cs="Times New Roman"/>
          <w:color w:val="000000"/>
          <w:sz w:val="20"/>
          <w:szCs w:val="20"/>
        </w:rPr>
        <w:t>0,00016438, assim apurado:</w:t>
      </w:r>
    </w:p>
    <w:tbl>
      <w:tblPr>
        <w:tblW w:w="7849" w:type="dxa"/>
        <w:tblInd w:w="459" w:type="dxa"/>
        <w:tblLayout w:type="fixed"/>
        <w:tblCellMar>
          <w:left w:w="70" w:type="dxa"/>
          <w:right w:w="70" w:type="dxa"/>
        </w:tblCellMar>
        <w:tblLook w:val="0000" w:firstRow="0" w:lastRow="0" w:firstColumn="0" w:lastColumn="0" w:noHBand="0" w:noVBand="0"/>
      </w:tblPr>
      <w:tblGrid>
        <w:gridCol w:w="1701"/>
        <w:gridCol w:w="2410"/>
        <w:gridCol w:w="3738"/>
      </w:tblGrid>
      <w:tr w:rsidR="000F104D" w:rsidRPr="00001D59">
        <w:tc>
          <w:tcPr>
            <w:tcW w:w="1701" w:type="dxa"/>
            <w:vAlign w:val="center"/>
          </w:tcPr>
          <w:p w:rsidR="000F104D" w:rsidRPr="00001D59" w:rsidRDefault="000F104D" w:rsidP="000F104D">
            <w:pPr>
              <w:tabs>
                <w:tab w:val="left" w:pos="1701"/>
              </w:tabs>
              <w:spacing w:before="120" w:line="340" w:lineRule="exact"/>
              <w:jc w:val="both"/>
              <w:rPr>
                <w:color w:val="000000"/>
                <w:sz w:val="20"/>
                <w:szCs w:val="20"/>
                <w:u w:val="single"/>
                <w:lang w:val="en-US"/>
              </w:rPr>
            </w:pPr>
            <w:r w:rsidRPr="00001D59">
              <w:rPr>
                <w:color w:val="000000"/>
                <w:sz w:val="20"/>
                <w:szCs w:val="20"/>
                <w:lang w:val="en-US"/>
              </w:rPr>
              <w:t>I = (TX)</w:t>
            </w:r>
          </w:p>
          <w:p w:rsidR="000F104D" w:rsidRPr="00001D59" w:rsidRDefault="000F104D" w:rsidP="000F104D">
            <w:pPr>
              <w:tabs>
                <w:tab w:val="left" w:pos="1701"/>
              </w:tabs>
              <w:spacing w:before="120" w:line="340" w:lineRule="exact"/>
              <w:jc w:val="both"/>
              <w:rPr>
                <w:rFonts w:cs="Times New Roman"/>
                <w:snapToGrid w:val="0"/>
                <w:color w:val="000000"/>
                <w:sz w:val="20"/>
                <w:szCs w:val="20"/>
                <w:lang w:val="en-US"/>
              </w:rPr>
            </w:pPr>
            <w:r w:rsidRPr="00001D59">
              <w:rPr>
                <w:rFonts w:cs="Times New Roman"/>
                <w:snapToGrid w:val="0"/>
                <w:color w:val="000000"/>
                <w:sz w:val="20"/>
                <w:szCs w:val="20"/>
                <w:lang w:val="en-US"/>
              </w:rPr>
              <w:t xml:space="preserve">     </w:t>
            </w:r>
          </w:p>
          <w:p w:rsidR="000F104D" w:rsidRPr="00001D59" w:rsidRDefault="000F104D" w:rsidP="000F104D">
            <w:pPr>
              <w:tabs>
                <w:tab w:val="left" w:pos="1701"/>
              </w:tabs>
              <w:spacing w:before="120" w:line="340" w:lineRule="exact"/>
              <w:jc w:val="both"/>
              <w:rPr>
                <w:color w:val="000000"/>
                <w:sz w:val="20"/>
                <w:szCs w:val="20"/>
                <w:lang w:val="en-US"/>
              </w:rPr>
            </w:pPr>
          </w:p>
        </w:tc>
        <w:tc>
          <w:tcPr>
            <w:tcW w:w="2410" w:type="dxa"/>
            <w:vAlign w:val="center"/>
          </w:tcPr>
          <w:p w:rsidR="000F104D" w:rsidRPr="00001D59" w:rsidRDefault="000F104D" w:rsidP="000F104D">
            <w:pPr>
              <w:tabs>
                <w:tab w:val="left" w:pos="1701"/>
              </w:tabs>
              <w:spacing w:before="120" w:line="340" w:lineRule="exact"/>
              <w:jc w:val="both"/>
              <w:rPr>
                <w:color w:val="000000"/>
                <w:sz w:val="20"/>
                <w:szCs w:val="20"/>
                <w:u w:val="single"/>
                <w:lang w:val="en-US"/>
              </w:rPr>
            </w:pPr>
            <w:r w:rsidRPr="00001D59">
              <w:rPr>
                <w:color w:val="000000"/>
                <w:sz w:val="20"/>
                <w:szCs w:val="20"/>
                <w:lang w:val="en-US"/>
              </w:rPr>
              <w:t xml:space="preserve">I = </w:t>
            </w:r>
            <w:r w:rsidRPr="00001D59">
              <w:rPr>
                <w:color w:val="000000"/>
                <w:sz w:val="20"/>
                <w:szCs w:val="20"/>
                <w:u w:val="single"/>
                <w:lang w:val="en-US"/>
              </w:rPr>
              <w:t>(6/100)</w:t>
            </w:r>
          </w:p>
          <w:p w:rsidR="000F104D" w:rsidRPr="00001D59" w:rsidRDefault="000F104D" w:rsidP="000F104D">
            <w:pPr>
              <w:tabs>
                <w:tab w:val="left" w:pos="1701"/>
              </w:tabs>
              <w:spacing w:before="120" w:line="340" w:lineRule="exact"/>
              <w:jc w:val="both"/>
              <w:rPr>
                <w:rFonts w:cs="Times New Roman"/>
                <w:snapToGrid w:val="0"/>
                <w:color w:val="000000"/>
                <w:sz w:val="20"/>
                <w:szCs w:val="20"/>
              </w:rPr>
            </w:pPr>
            <w:r w:rsidRPr="00001D59">
              <w:rPr>
                <w:rFonts w:cs="Times New Roman"/>
                <w:snapToGrid w:val="0"/>
                <w:color w:val="000000"/>
                <w:sz w:val="20"/>
                <w:szCs w:val="20"/>
                <w:lang w:val="en-US"/>
              </w:rPr>
              <w:t xml:space="preserve">     </w:t>
            </w:r>
            <w:r w:rsidRPr="00001D59">
              <w:rPr>
                <w:rFonts w:cs="Times New Roman"/>
                <w:snapToGrid w:val="0"/>
                <w:color w:val="000000"/>
                <w:sz w:val="20"/>
                <w:szCs w:val="20"/>
              </w:rPr>
              <w:t>365</w:t>
            </w:r>
          </w:p>
          <w:p w:rsidR="000F104D" w:rsidRPr="00001D59" w:rsidRDefault="000F104D" w:rsidP="000F104D">
            <w:pPr>
              <w:tabs>
                <w:tab w:val="left" w:pos="1701"/>
              </w:tabs>
              <w:spacing w:before="120" w:line="340" w:lineRule="exact"/>
              <w:jc w:val="both"/>
              <w:rPr>
                <w:color w:val="000000"/>
                <w:sz w:val="20"/>
                <w:szCs w:val="20"/>
              </w:rPr>
            </w:pPr>
          </w:p>
        </w:tc>
        <w:tc>
          <w:tcPr>
            <w:tcW w:w="3738" w:type="dxa"/>
            <w:vAlign w:val="center"/>
          </w:tcPr>
          <w:p w:rsidR="000F104D" w:rsidRPr="00001D59" w:rsidRDefault="000F104D" w:rsidP="000F104D">
            <w:pPr>
              <w:tabs>
                <w:tab w:val="left" w:pos="1701"/>
              </w:tabs>
              <w:spacing w:before="120" w:line="340" w:lineRule="exact"/>
              <w:jc w:val="both"/>
              <w:rPr>
                <w:color w:val="000000"/>
                <w:sz w:val="20"/>
                <w:szCs w:val="20"/>
              </w:rPr>
            </w:pPr>
            <w:r w:rsidRPr="00001D59">
              <w:rPr>
                <w:color w:val="000000"/>
                <w:sz w:val="20"/>
                <w:szCs w:val="20"/>
              </w:rPr>
              <w:t>I = 0,00016438</w:t>
            </w:r>
          </w:p>
          <w:p w:rsidR="000F104D" w:rsidRPr="00001D59" w:rsidRDefault="000F104D" w:rsidP="000F104D">
            <w:pPr>
              <w:tabs>
                <w:tab w:val="left" w:pos="1701"/>
              </w:tabs>
              <w:spacing w:before="120" w:line="340" w:lineRule="exact"/>
              <w:jc w:val="both"/>
              <w:rPr>
                <w:color w:val="000000"/>
                <w:sz w:val="20"/>
                <w:szCs w:val="20"/>
              </w:rPr>
            </w:pPr>
            <w:r w:rsidRPr="00001D59">
              <w:rPr>
                <w:color w:val="000000"/>
                <w:sz w:val="20"/>
                <w:szCs w:val="20"/>
              </w:rPr>
              <w:t>TX = Percentual da taxa anual = 6%.</w:t>
            </w:r>
          </w:p>
          <w:p w:rsidR="000F104D" w:rsidRPr="00001D59" w:rsidRDefault="000F104D" w:rsidP="000F104D">
            <w:pPr>
              <w:tabs>
                <w:tab w:val="left" w:pos="1701"/>
              </w:tabs>
              <w:spacing w:before="120" w:line="340" w:lineRule="exact"/>
              <w:jc w:val="both"/>
              <w:rPr>
                <w:color w:val="000000"/>
                <w:sz w:val="20"/>
                <w:szCs w:val="20"/>
              </w:rPr>
            </w:pPr>
          </w:p>
        </w:tc>
      </w:tr>
    </w:tbl>
    <w:p w:rsidR="00443E0B" w:rsidRDefault="00443E0B" w:rsidP="00443E0B">
      <w:pPr>
        <w:spacing w:after="120" w:line="276" w:lineRule="auto"/>
        <w:ind w:left="384" w:right="-15"/>
        <w:jc w:val="both"/>
        <w:rPr>
          <w:rFonts w:cs="Times New Roman"/>
          <w:b/>
          <w:color w:val="000000"/>
          <w:sz w:val="20"/>
          <w:szCs w:val="20"/>
        </w:rPr>
      </w:pPr>
    </w:p>
    <w:p w:rsidR="006249A8" w:rsidRDefault="006249A8" w:rsidP="00443E0B">
      <w:pPr>
        <w:spacing w:after="120" w:line="276" w:lineRule="auto"/>
        <w:ind w:left="384" w:right="-15"/>
        <w:jc w:val="both"/>
        <w:rPr>
          <w:rFonts w:cs="Times New Roman"/>
          <w:b/>
          <w:color w:val="000000"/>
          <w:sz w:val="20"/>
          <w:szCs w:val="20"/>
        </w:rPr>
      </w:pPr>
    </w:p>
    <w:p w:rsidR="000F104D" w:rsidRPr="00001D59" w:rsidRDefault="000F104D" w:rsidP="00A03C92">
      <w:pPr>
        <w:numPr>
          <w:ilvl w:val="0"/>
          <w:numId w:val="45"/>
        </w:numPr>
        <w:spacing w:after="120" w:line="276" w:lineRule="auto"/>
        <w:ind w:right="-15"/>
        <w:jc w:val="both"/>
        <w:rPr>
          <w:rFonts w:cs="Times New Roman"/>
          <w:b/>
          <w:color w:val="000000"/>
          <w:sz w:val="20"/>
          <w:szCs w:val="20"/>
        </w:rPr>
      </w:pPr>
      <w:r w:rsidRPr="00001D59">
        <w:rPr>
          <w:rFonts w:cs="Times New Roman"/>
          <w:b/>
          <w:color w:val="000000"/>
          <w:sz w:val="20"/>
          <w:szCs w:val="20"/>
        </w:rPr>
        <w:t>DAS SANÇÕES ADMINISTRATIVAS.</w:t>
      </w:r>
    </w:p>
    <w:p w:rsidR="009D11C1" w:rsidRPr="00001D59" w:rsidRDefault="009D11C1" w:rsidP="00BE777D">
      <w:pPr>
        <w:numPr>
          <w:ilvl w:val="1"/>
          <w:numId w:val="45"/>
        </w:numPr>
        <w:spacing w:before="120" w:after="120" w:line="276" w:lineRule="auto"/>
        <w:ind w:left="425" w:firstLine="0"/>
        <w:jc w:val="both"/>
        <w:rPr>
          <w:rFonts w:cs="Times New Roman"/>
          <w:sz w:val="20"/>
          <w:szCs w:val="20"/>
          <w:shd w:val="clear" w:color="auto" w:fill="FFFFFF"/>
        </w:rPr>
      </w:pPr>
      <w:r w:rsidRPr="00001D59">
        <w:rPr>
          <w:rFonts w:cs="Times New Roman"/>
          <w:sz w:val="20"/>
          <w:szCs w:val="20"/>
          <w:shd w:val="clear" w:color="auto" w:fill="FFFFFF"/>
        </w:rPr>
        <w:t>Comete infração administrativa, nos termos da Lei nº 10.520, de 2002, o licitante/adjudicatário</w:t>
      </w:r>
      <w:r w:rsidRPr="00001D59">
        <w:rPr>
          <w:sz w:val="20"/>
          <w:szCs w:val="20"/>
          <w:shd w:val="clear" w:color="auto" w:fill="FFFFFF"/>
        </w:rPr>
        <w:t xml:space="preserve"> </w:t>
      </w:r>
      <w:r w:rsidRPr="00001D59">
        <w:rPr>
          <w:rFonts w:cs="Times New Roman"/>
          <w:sz w:val="20"/>
          <w:szCs w:val="20"/>
          <w:shd w:val="clear" w:color="auto" w:fill="FFFFFF"/>
        </w:rPr>
        <w:t xml:space="preserve">que: </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não assinar o termo de contrato ou aceitar/retirar o instrumento equivalente, quando convocado dentro do prazo de validade da proposta;</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apresentar</w:t>
      </w:r>
      <w:r w:rsidRPr="00001D59">
        <w:rPr>
          <w:sz w:val="20"/>
          <w:szCs w:val="20"/>
          <w:shd w:val="clear" w:color="auto" w:fill="FFFFFF"/>
        </w:rPr>
        <w:t xml:space="preserve"> documentação falsa</w:t>
      </w:r>
      <w:r w:rsidRPr="00001D59">
        <w:rPr>
          <w:rFonts w:cs="Times New Roman"/>
          <w:sz w:val="20"/>
          <w:szCs w:val="20"/>
          <w:shd w:val="clear" w:color="auto" w:fill="FFFFFF"/>
        </w:rPr>
        <w:t>;</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 xml:space="preserve">deixar de entregar os documentos exigidos no </w:t>
      </w:r>
      <w:r w:rsidRPr="00001D59">
        <w:rPr>
          <w:sz w:val="20"/>
          <w:szCs w:val="20"/>
          <w:shd w:val="clear" w:color="auto" w:fill="FFFFFF"/>
        </w:rPr>
        <w:t>certame</w:t>
      </w:r>
      <w:r w:rsidRPr="00001D59">
        <w:rPr>
          <w:rFonts w:cs="Times New Roman"/>
          <w:sz w:val="20"/>
          <w:szCs w:val="20"/>
          <w:shd w:val="clear" w:color="auto" w:fill="FFFFFF"/>
        </w:rPr>
        <w:t>;</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Arial"/>
          <w:sz w:val="20"/>
          <w:szCs w:val="20"/>
        </w:rPr>
        <w:t>ensejar o retardamento da execução do objeto;</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não</w:t>
      </w:r>
      <w:r w:rsidRPr="00001D59">
        <w:rPr>
          <w:sz w:val="20"/>
          <w:szCs w:val="20"/>
          <w:shd w:val="clear" w:color="auto" w:fill="FFFFFF"/>
        </w:rPr>
        <w:t xml:space="preserve"> mantiver a proposta</w:t>
      </w:r>
      <w:r w:rsidRPr="00001D59">
        <w:rPr>
          <w:rFonts w:cs="Times New Roman"/>
          <w:sz w:val="20"/>
          <w:szCs w:val="20"/>
          <w:shd w:val="clear" w:color="auto" w:fill="FFFFFF"/>
        </w:rPr>
        <w:t>;</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cometer fraude fiscal;</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comportar-se de modo inidôneo;</w:t>
      </w:r>
    </w:p>
    <w:p w:rsidR="009D11C1" w:rsidRPr="00001D59" w:rsidRDefault="009D11C1" w:rsidP="00BE777D">
      <w:pPr>
        <w:numPr>
          <w:ilvl w:val="1"/>
          <w:numId w:val="45"/>
        </w:numPr>
        <w:spacing w:before="120" w:after="120" w:line="276" w:lineRule="auto"/>
        <w:ind w:left="425" w:firstLine="0"/>
        <w:jc w:val="both"/>
        <w:rPr>
          <w:rFonts w:cs="Times New Roman"/>
          <w:sz w:val="20"/>
          <w:szCs w:val="20"/>
          <w:shd w:val="clear" w:color="auto" w:fill="FFFFFF"/>
        </w:rPr>
      </w:pPr>
      <w:r w:rsidRPr="00001D59">
        <w:rPr>
          <w:rFonts w:cs="Times New Roman"/>
          <w:sz w:val="20"/>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9D11C1" w:rsidRPr="00001D59" w:rsidRDefault="009D11C1" w:rsidP="00BE777D">
      <w:pPr>
        <w:numPr>
          <w:ilvl w:val="1"/>
          <w:numId w:val="45"/>
        </w:numPr>
        <w:spacing w:before="120" w:after="120" w:line="276" w:lineRule="auto"/>
        <w:ind w:left="425" w:firstLine="0"/>
        <w:jc w:val="both"/>
        <w:rPr>
          <w:rFonts w:cs="Times New Roman"/>
          <w:sz w:val="20"/>
          <w:szCs w:val="20"/>
          <w:shd w:val="clear" w:color="auto" w:fill="FFFFFF"/>
        </w:rPr>
      </w:pPr>
      <w:r w:rsidRPr="00001D59">
        <w:rPr>
          <w:rFonts w:cs="Times New Roman"/>
          <w:sz w:val="20"/>
          <w:szCs w:val="20"/>
          <w:shd w:val="clear" w:color="auto" w:fill="FFFFFF"/>
        </w:rPr>
        <w:t>O licitante/adjudicatário que cometer qualquer das infrações discriminadas no</w:t>
      </w:r>
      <w:r w:rsidR="001E5655" w:rsidRPr="00001D59">
        <w:rPr>
          <w:rFonts w:cs="Times New Roman"/>
          <w:sz w:val="20"/>
          <w:szCs w:val="20"/>
          <w:shd w:val="clear" w:color="auto" w:fill="FFFFFF"/>
        </w:rPr>
        <w:t>s subitens</w:t>
      </w:r>
      <w:r w:rsidRPr="00001D59">
        <w:rPr>
          <w:rFonts w:cs="Times New Roman"/>
          <w:sz w:val="20"/>
          <w:szCs w:val="20"/>
          <w:shd w:val="clear" w:color="auto" w:fill="FFFFFF"/>
        </w:rPr>
        <w:t xml:space="preserve"> anterior</w:t>
      </w:r>
      <w:r w:rsidR="001E5655" w:rsidRPr="00001D59">
        <w:rPr>
          <w:rFonts w:cs="Times New Roman"/>
          <w:sz w:val="20"/>
          <w:szCs w:val="20"/>
          <w:shd w:val="clear" w:color="auto" w:fill="FFFFFF"/>
        </w:rPr>
        <w:t>es</w:t>
      </w:r>
      <w:r w:rsidRPr="00001D59">
        <w:rPr>
          <w:rFonts w:cs="Times New Roman"/>
          <w:sz w:val="20"/>
          <w:szCs w:val="20"/>
          <w:shd w:val="clear" w:color="auto" w:fill="FFFFFF"/>
        </w:rPr>
        <w:t xml:space="preserve"> ficará sujeito, sem prejuízo da responsabilidade civil e criminal, às seguintes sanções:</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 xml:space="preserve">Multa de </w:t>
      </w:r>
      <w:r w:rsidR="00961566" w:rsidRPr="00961566">
        <w:rPr>
          <w:rFonts w:cs="Times New Roman"/>
          <w:sz w:val="20"/>
          <w:szCs w:val="20"/>
          <w:shd w:val="clear" w:color="auto" w:fill="FFFFFF"/>
        </w:rPr>
        <w:t>até 10</w:t>
      </w:r>
      <w:r w:rsidRPr="00961566">
        <w:rPr>
          <w:rFonts w:cs="Times New Roman"/>
          <w:sz w:val="20"/>
          <w:szCs w:val="20"/>
          <w:shd w:val="clear" w:color="auto" w:fill="FFFFFF"/>
        </w:rPr>
        <w:t>% (</w:t>
      </w:r>
      <w:r w:rsidR="00961566" w:rsidRPr="00961566">
        <w:rPr>
          <w:rFonts w:cs="Times New Roman"/>
          <w:sz w:val="20"/>
          <w:szCs w:val="20"/>
          <w:shd w:val="clear" w:color="auto" w:fill="FFFFFF"/>
        </w:rPr>
        <w:t>dez</w:t>
      </w:r>
      <w:r w:rsidRPr="00961566">
        <w:rPr>
          <w:rFonts w:cs="Times New Roman"/>
          <w:sz w:val="20"/>
          <w:szCs w:val="20"/>
          <w:shd w:val="clear" w:color="auto" w:fill="FFFFFF"/>
        </w:rPr>
        <w:t xml:space="preserve"> </w:t>
      </w:r>
      <w:r w:rsidRPr="00001D59">
        <w:rPr>
          <w:rFonts w:cs="Times New Roman"/>
          <w:sz w:val="20"/>
          <w:szCs w:val="20"/>
          <w:shd w:val="clear" w:color="auto" w:fill="FFFFFF"/>
        </w:rPr>
        <w:t>por cento) sobre o valor estimado do(s) item(s) prejudicado(s) pela conduta do licitante;</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Impedimento de licitar e de contratar com a União e descredenciamento no SICAF, pelo prazo de até cinco anos;</w:t>
      </w:r>
    </w:p>
    <w:p w:rsidR="009D11C1" w:rsidRPr="00001D59" w:rsidRDefault="009D11C1" w:rsidP="00BE777D">
      <w:pPr>
        <w:numPr>
          <w:ilvl w:val="1"/>
          <w:numId w:val="45"/>
        </w:numPr>
        <w:spacing w:before="120" w:after="120" w:line="276" w:lineRule="auto"/>
        <w:ind w:left="425" w:firstLine="0"/>
        <w:jc w:val="both"/>
        <w:rPr>
          <w:sz w:val="20"/>
          <w:szCs w:val="20"/>
        </w:rPr>
      </w:pPr>
      <w:r w:rsidRPr="00001D59">
        <w:rPr>
          <w:rFonts w:cs="Times New Roman"/>
          <w:sz w:val="20"/>
          <w:szCs w:val="20"/>
          <w:shd w:val="clear" w:color="auto" w:fill="FFFFFF"/>
        </w:rPr>
        <w:t>A penalidade de multa pode ser aplicada cumulativamente com a sanção de impedimento</w:t>
      </w:r>
      <w:r w:rsidRPr="00001D59">
        <w:rPr>
          <w:sz w:val="20"/>
          <w:szCs w:val="20"/>
          <w:shd w:val="clear" w:color="auto" w:fill="FFFFFF"/>
        </w:rPr>
        <w:t>.</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sz w:val="20"/>
          <w:szCs w:val="20"/>
        </w:rPr>
        <w:t xml:space="preserve">A aplicação de qualquer das penalidades previstas realizar-se-á em processo administrativo que assegurará o contraditório e a ampla defesa ao licitante/adjudicatário, observando-se o procedimento previsto na Lei nº 8.666, de 1993, </w:t>
      </w:r>
      <w:r w:rsidRPr="00001D59">
        <w:rPr>
          <w:rFonts w:cs="Times New Roman"/>
          <w:color w:val="000000"/>
          <w:sz w:val="20"/>
          <w:szCs w:val="20"/>
        </w:rPr>
        <w:t>e subsidiariamente na Lei nº 9.784, de 1999.</w:t>
      </w:r>
    </w:p>
    <w:p w:rsidR="009D11C1" w:rsidRPr="00001D59" w:rsidRDefault="009D11C1" w:rsidP="00BE777D">
      <w:pPr>
        <w:numPr>
          <w:ilvl w:val="1"/>
          <w:numId w:val="45"/>
        </w:numPr>
        <w:spacing w:before="120" w:after="120" w:line="276" w:lineRule="auto"/>
        <w:ind w:left="425" w:firstLine="0"/>
        <w:jc w:val="both"/>
        <w:rPr>
          <w:rFonts w:cs="Times New Roman"/>
          <w:sz w:val="20"/>
          <w:szCs w:val="20"/>
        </w:rPr>
      </w:pPr>
      <w:r w:rsidRPr="00001D59">
        <w:rPr>
          <w:rFonts w:cs="Times New Roman"/>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9D11C1" w:rsidRPr="00001D59" w:rsidRDefault="009D11C1" w:rsidP="00BE777D">
      <w:pPr>
        <w:numPr>
          <w:ilvl w:val="1"/>
          <w:numId w:val="45"/>
        </w:numPr>
        <w:spacing w:before="120" w:after="120" w:line="276" w:lineRule="auto"/>
        <w:ind w:left="425" w:firstLine="0"/>
        <w:jc w:val="both"/>
        <w:rPr>
          <w:rFonts w:cs="Times New Roman"/>
          <w:sz w:val="20"/>
          <w:szCs w:val="20"/>
        </w:rPr>
      </w:pPr>
      <w:r w:rsidRPr="00001D59">
        <w:rPr>
          <w:rFonts w:cs="Times New Roman"/>
          <w:sz w:val="20"/>
          <w:szCs w:val="20"/>
        </w:rPr>
        <w:t>As penalidades serão obrigatoriamente registradas no SICAF.</w:t>
      </w:r>
    </w:p>
    <w:p w:rsidR="009D11C1" w:rsidRPr="00001D59" w:rsidRDefault="009D11C1" w:rsidP="00BE777D">
      <w:pPr>
        <w:numPr>
          <w:ilvl w:val="1"/>
          <w:numId w:val="45"/>
        </w:numPr>
        <w:spacing w:before="120" w:after="120" w:line="276" w:lineRule="auto"/>
        <w:ind w:left="425" w:firstLine="0"/>
        <w:jc w:val="both"/>
        <w:rPr>
          <w:sz w:val="20"/>
          <w:szCs w:val="20"/>
        </w:rPr>
      </w:pPr>
      <w:r w:rsidRPr="00001D59">
        <w:rPr>
          <w:rFonts w:cs="Times New Roman"/>
          <w:sz w:val="20"/>
          <w:szCs w:val="20"/>
        </w:rPr>
        <w:t xml:space="preserve">As sanções por atos praticados no decorrer da contratação estão previstas no </w:t>
      </w:r>
      <w:r w:rsidRPr="00001D59">
        <w:rPr>
          <w:sz w:val="20"/>
          <w:szCs w:val="20"/>
        </w:rPr>
        <w:t>Termo de Referência.</w:t>
      </w:r>
    </w:p>
    <w:p w:rsidR="009D11C1" w:rsidRPr="00001D59" w:rsidRDefault="009D11C1" w:rsidP="009D11C1">
      <w:pPr>
        <w:spacing w:after="120" w:line="276" w:lineRule="auto"/>
        <w:ind w:right="-45"/>
        <w:jc w:val="both"/>
        <w:rPr>
          <w:sz w:val="20"/>
          <w:szCs w:val="20"/>
        </w:rPr>
      </w:pPr>
    </w:p>
    <w:p w:rsidR="009D11C1" w:rsidRPr="00001D59" w:rsidRDefault="009D11C1" w:rsidP="00A03C92">
      <w:pPr>
        <w:numPr>
          <w:ilvl w:val="0"/>
          <w:numId w:val="45"/>
        </w:numPr>
        <w:spacing w:after="120" w:line="276" w:lineRule="auto"/>
        <w:ind w:right="-15"/>
        <w:jc w:val="both"/>
        <w:rPr>
          <w:rFonts w:cs="Times New Roman"/>
          <w:b/>
          <w:color w:val="000000"/>
          <w:sz w:val="20"/>
          <w:szCs w:val="20"/>
        </w:rPr>
      </w:pPr>
      <w:r w:rsidRPr="00001D59">
        <w:rPr>
          <w:rFonts w:cs="Times New Roman"/>
          <w:b/>
          <w:color w:val="000000"/>
          <w:sz w:val="20"/>
          <w:szCs w:val="20"/>
        </w:rPr>
        <w:t xml:space="preserve">  DA IMPUGNAÇÃO AO EDITAL E DO PEDIDO DE ESCLARECIMENTO</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Até 02 (dois) dias úteis antes da data designada para a abertura da sessão pública, qualquer pessoa poderá impugnar este Edital.</w:t>
      </w:r>
    </w:p>
    <w:p w:rsidR="009D11C1" w:rsidRPr="00001D59" w:rsidRDefault="009D11C1" w:rsidP="0045372F">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A impugnação poderá ser realizada por forma eletrônica, pelo e-mail </w:t>
      </w:r>
      <w:hyperlink r:id="rId8" w:history="1">
        <w:r w:rsidR="0045372F" w:rsidRPr="0045372F">
          <w:rPr>
            <w:rStyle w:val="Hyperlink"/>
            <w:rFonts w:cs="Times New Roman"/>
            <w:color w:val="auto"/>
            <w:sz w:val="20"/>
            <w:szCs w:val="20"/>
          </w:rPr>
          <w:t>cpl.coad@dpf.gov.br</w:t>
        </w:r>
      </w:hyperlink>
      <w:r w:rsidR="0045372F" w:rsidRPr="0045372F">
        <w:rPr>
          <w:rFonts w:cs="Times New Roman"/>
          <w:sz w:val="20"/>
          <w:szCs w:val="20"/>
        </w:rPr>
        <w:t xml:space="preserve">, </w:t>
      </w:r>
      <w:r w:rsidRPr="00001D59">
        <w:rPr>
          <w:rFonts w:cs="Times New Roman"/>
          <w:color w:val="000000"/>
          <w:sz w:val="20"/>
          <w:szCs w:val="20"/>
        </w:rPr>
        <w:t>ou por petição dirigida ou protocolada no endereço</w:t>
      </w:r>
      <w:r w:rsidR="0045372F">
        <w:rPr>
          <w:rFonts w:cs="Times New Roman"/>
          <w:sz w:val="20"/>
          <w:szCs w:val="20"/>
        </w:rPr>
        <w:t xml:space="preserve"> Setor de Autarquias Sul; Quadra 06; Lotes 09/10 – 1º andar, sala 110, CEP 70.037-900, Edifício Sede do Departamento de Polícia Federal, Brasília-DF. </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Caberá ao Pregoeiro decidir sobre a impugnação no prazo de até vinte e quatro horas.</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Acolhida a impugnação, será definida e publicada nova data para a realização do certame.</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Os pedidos de esclarecimentos referentes a este processo licitatório deverão ser enviados ao Pregoeiro, até 03 (três) dias úteis anteriores à data designada para abertura da sessão pública, </w:t>
      </w:r>
      <w:r w:rsidRPr="00001D59">
        <w:rPr>
          <w:rFonts w:cs="Times New Roman"/>
          <w:bCs/>
          <w:sz w:val="20"/>
          <w:szCs w:val="20"/>
          <w:lang w:eastAsia="en-US"/>
        </w:rPr>
        <w:t>exclusivamente por meio eletrônico via internet, no endereço indicado no Edital.</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As impugnações e pedidos de esclarecimentos não suspendem os prazos previstos no certame.</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As respostas às impugnações e os esclarecimentos prestados pelo Pregoeiro serão entranhados nos autos do processo licitatório e estarão disponíveis para consulta por qualquer interessado.</w:t>
      </w:r>
    </w:p>
    <w:p w:rsidR="005F44A7" w:rsidRPr="00001D59" w:rsidRDefault="005F44A7" w:rsidP="005F44A7">
      <w:pPr>
        <w:spacing w:before="120" w:after="120" w:line="276" w:lineRule="auto"/>
        <w:jc w:val="both"/>
        <w:rPr>
          <w:rFonts w:cs="Times New Roman"/>
          <w:color w:val="000000"/>
          <w:sz w:val="20"/>
          <w:szCs w:val="20"/>
        </w:rPr>
      </w:pPr>
    </w:p>
    <w:p w:rsidR="009D11C1" w:rsidRPr="00001D59" w:rsidRDefault="009D11C1" w:rsidP="00A03C92">
      <w:pPr>
        <w:numPr>
          <w:ilvl w:val="0"/>
          <w:numId w:val="45"/>
        </w:numPr>
        <w:spacing w:after="120" w:line="276" w:lineRule="auto"/>
        <w:ind w:right="-15"/>
        <w:jc w:val="both"/>
        <w:rPr>
          <w:rFonts w:cs="Times New Roman"/>
          <w:b/>
          <w:color w:val="000000"/>
          <w:sz w:val="20"/>
          <w:szCs w:val="20"/>
        </w:rPr>
      </w:pPr>
      <w:r w:rsidRPr="00001D59">
        <w:rPr>
          <w:rFonts w:cs="Times New Roman"/>
          <w:b/>
          <w:color w:val="000000"/>
          <w:sz w:val="20"/>
          <w:szCs w:val="20"/>
        </w:rPr>
        <w:t>DAS DISPOSIÇÕES GERAIS</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 homologação do resultado desta licitação não implicará direito à contratação.</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Na contagem dos prazos estabelecidos neste Edital e seus Anexos, excluir-se-á o dia do início e incluir-se-á o do vencimento. Só se iniciam e vencem os prazos em dias de expediente na Administração.</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desatendimento de exigências formais não essenciais não importará o afastamento do licitante, desde que seja possível o aproveitamento do ato, observados os princípios da isonomia e do interesse público.</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Em caso de divergência entre disposições deste Edital e de seus anexos ou demais peças que compõem o processo, prevalecerá as deste Edital.</w:t>
      </w:r>
    </w:p>
    <w:p w:rsidR="0045372F" w:rsidRPr="00001D59" w:rsidRDefault="0045372F" w:rsidP="0045372F">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Edital está disponibilizado, na íntegra, no</w:t>
      </w:r>
      <w:r>
        <w:rPr>
          <w:rFonts w:cs="Times New Roman"/>
          <w:color w:val="000000"/>
          <w:sz w:val="20"/>
          <w:szCs w:val="20"/>
        </w:rPr>
        <w:t>s</w:t>
      </w:r>
      <w:r w:rsidRPr="00001D59">
        <w:rPr>
          <w:rFonts w:cs="Times New Roman"/>
          <w:color w:val="000000"/>
          <w:sz w:val="20"/>
          <w:szCs w:val="20"/>
        </w:rPr>
        <w:t xml:space="preserve"> endereço</w:t>
      </w:r>
      <w:r>
        <w:rPr>
          <w:rFonts w:cs="Times New Roman"/>
          <w:color w:val="000000"/>
          <w:sz w:val="20"/>
          <w:szCs w:val="20"/>
        </w:rPr>
        <w:t>s</w:t>
      </w:r>
      <w:r w:rsidRPr="00001D59">
        <w:rPr>
          <w:rFonts w:cs="Times New Roman"/>
          <w:color w:val="000000"/>
          <w:sz w:val="20"/>
          <w:szCs w:val="20"/>
        </w:rPr>
        <w:t xml:space="preserve"> eletrônico</w:t>
      </w:r>
      <w:r>
        <w:rPr>
          <w:rFonts w:cs="Times New Roman"/>
          <w:color w:val="000000"/>
          <w:sz w:val="20"/>
          <w:szCs w:val="20"/>
        </w:rPr>
        <w:t xml:space="preserve">s </w:t>
      </w:r>
      <w:hyperlink r:id="rId9" w:history="1">
        <w:r w:rsidRPr="00ED7850">
          <w:rPr>
            <w:rStyle w:val="Hyperlink"/>
            <w:rFonts w:cs="Times New Roman"/>
            <w:sz w:val="20"/>
            <w:szCs w:val="20"/>
          </w:rPr>
          <w:t>https://www.comprasgovernamentais.gov.br</w:t>
        </w:r>
      </w:hyperlink>
      <w:r>
        <w:rPr>
          <w:rFonts w:cs="Times New Roman"/>
          <w:color w:val="000000"/>
          <w:sz w:val="20"/>
          <w:szCs w:val="20"/>
        </w:rPr>
        <w:t xml:space="preserve"> e </w:t>
      </w:r>
      <w:hyperlink r:id="rId10" w:history="1">
        <w:r w:rsidRPr="00ED7850">
          <w:rPr>
            <w:rStyle w:val="Hyperlink"/>
            <w:rFonts w:cs="Times New Roman"/>
            <w:sz w:val="20"/>
            <w:szCs w:val="20"/>
          </w:rPr>
          <w:t>https://www.policiafederal.gov.br</w:t>
        </w:r>
      </w:hyperlink>
      <w:r>
        <w:rPr>
          <w:rFonts w:cs="Times New Roman"/>
          <w:color w:val="000000"/>
          <w:sz w:val="20"/>
          <w:szCs w:val="20"/>
        </w:rPr>
        <w:t xml:space="preserve"> &gt; Serviços &gt; Licitações &gt; Licitações 2015 &gt; Distrito Federal &gt; Órgãos Centrais &gt; DLOG &gt; Pregões, </w:t>
      </w:r>
      <w:r w:rsidRPr="00001D59">
        <w:rPr>
          <w:rFonts w:cs="Times New Roman"/>
          <w:color w:val="000000"/>
          <w:sz w:val="20"/>
          <w:szCs w:val="20"/>
        </w:rPr>
        <w:t xml:space="preserve">e também poderão ser lidos e/ou obtidos no endereço </w:t>
      </w:r>
      <w:r>
        <w:rPr>
          <w:rFonts w:cs="Times New Roman"/>
          <w:color w:val="000000"/>
          <w:sz w:val="20"/>
          <w:szCs w:val="20"/>
        </w:rPr>
        <w:t>Setor de Autarquias Sul; Quadra 06; Lotes 09/10; Asa Sul; Brasília/DF; Sala 110; 1º andar; Edifício Sede do Departamento de Polícia Federal</w:t>
      </w:r>
      <w:r w:rsidRPr="00001D59">
        <w:rPr>
          <w:rFonts w:cs="Times New Roman"/>
          <w:color w:val="000000"/>
          <w:sz w:val="20"/>
          <w:szCs w:val="20"/>
        </w:rPr>
        <w:t xml:space="preserve">, nos dias úteis, no horário das </w:t>
      </w:r>
      <w:r w:rsidRPr="00DE5287">
        <w:rPr>
          <w:rFonts w:cs="Times New Roman"/>
          <w:sz w:val="20"/>
          <w:szCs w:val="20"/>
        </w:rPr>
        <w:t>08:00 horas às 17:00 hor</w:t>
      </w:r>
      <w:r w:rsidRPr="00001D59">
        <w:rPr>
          <w:rFonts w:cs="Times New Roman"/>
          <w:color w:val="000000"/>
          <w:sz w:val="20"/>
          <w:szCs w:val="20"/>
        </w:rPr>
        <w:t>as, mesmo endereço e período no qual os autos do processo administrativo permanecerão com vista franqueada aos interessados.</w:t>
      </w:r>
    </w:p>
    <w:p w:rsidR="009D11C1" w:rsidRPr="00001D59" w:rsidRDefault="000C6322"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Integram este Edital, para todos os fins e efeitos, os seguintes anexos:</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ANEXO I - Termo de Referência;</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 xml:space="preserve">ANEXO II – Minuta de Termo </w:t>
      </w:r>
      <w:r w:rsidR="0058270E">
        <w:rPr>
          <w:rFonts w:cs="Times New Roman"/>
          <w:color w:val="000000"/>
          <w:sz w:val="20"/>
          <w:szCs w:val="20"/>
        </w:rPr>
        <w:t>de Contrato;</w:t>
      </w:r>
    </w:p>
    <w:p w:rsidR="00C90380" w:rsidRDefault="00C90380"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 xml:space="preserve">ANEXO III – </w:t>
      </w:r>
      <w:r w:rsidR="0045372F">
        <w:rPr>
          <w:rFonts w:cs="Times New Roman"/>
          <w:color w:val="000000"/>
          <w:sz w:val="20"/>
          <w:szCs w:val="20"/>
        </w:rPr>
        <w:t>Declaração de contratos firmados com a iniciativa Privada e a Administração Pública</w:t>
      </w:r>
      <w:r w:rsidRPr="00001D59">
        <w:rPr>
          <w:rFonts w:cs="Times New Roman"/>
          <w:color w:val="000000"/>
          <w:sz w:val="20"/>
          <w:szCs w:val="20"/>
        </w:rPr>
        <w:t>;</w:t>
      </w:r>
    </w:p>
    <w:p w:rsidR="0045372F" w:rsidRDefault="0045372F"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Pr>
          <w:rFonts w:cs="Times New Roman"/>
          <w:color w:val="000000"/>
          <w:sz w:val="20"/>
          <w:szCs w:val="20"/>
        </w:rPr>
        <w:t>ANEXO IV – Modelo de Termo de Vistoria;</w:t>
      </w:r>
    </w:p>
    <w:p w:rsidR="0045372F" w:rsidRDefault="0045372F"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Pr>
          <w:rFonts w:cs="Times New Roman"/>
          <w:color w:val="000000"/>
          <w:sz w:val="20"/>
          <w:szCs w:val="20"/>
        </w:rPr>
        <w:t>ANEXO V – Declaração de Dispensa de Vistoria;</w:t>
      </w:r>
    </w:p>
    <w:p w:rsidR="00D92883" w:rsidRPr="0098722D" w:rsidRDefault="005B7B6E" w:rsidP="0098722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Pr>
          <w:rFonts w:cs="Times New Roman"/>
          <w:color w:val="000000"/>
          <w:sz w:val="20"/>
          <w:szCs w:val="20"/>
        </w:rPr>
        <w:t>ANEXO VI – Modelo de Planilha para Formação da Proposta;</w:t>
      </w:r>
    </w:p>
    <w:p w:rsidR="00D92883" w:rsidRPr="00001D59" w:rsidRDefault="00D92883" w:rsidP="009D11C1">
      <w:pPr>
        <w:spacing w:after="120" w:line="276" w:lineRule="auto"/>
        <w:ind w:left="360" w:right="-15"/>
        <w:rPr>
          <w:rFonts w:cs="Times New Roman"/>
          <w:color w:val="000000"/>
          <w:sz w:val="20"/>
          <w:szCs w:val="20"/>
        </w:rPr>
      </w:pPr>
    </w:p>
    <w:p w:rsidR="009D11C1" w:rsidRPr="00001D59" w:rsidRDefault="00D92883" w:rsidP="00D92883">
      <w:pPr>
        <w:spacing w:after="120" w:line="276" w:lineRule="auto"/>
        <w:ind w:left="360" w:right="-15"/>
        <w:jc w:val="right"/>
        <w:rPr>
          <w:rFonts w:cs="Times New Roman"/>
          <w:color w:val="000000"/>
          <w:sz w:val="20"/>
          <w:szCs w:val="20"/>
        </w:rPr>
      </w:pPr>
      <w:r>
        <w:rPr>
          <w:rFonts w:cs="Times New Roman"/>
          <w:color w:val="000000"/>
          <w:sz w:val="20"/>
          <w:szCs w:val="20"/>
        </w:rPr>
        <w:t>Brasília-</w:t>
      </w:r>
      <w:proofErr w:type="gramStart"/>
      <w:r>
        <w:rPr>
          <w:rFonts w:cs="Times New Roman"/>
          <w:color w:val="000000"/>
          <w:sz w:val="20"/>
          <w:szCs w:val="20"/>
        </w:rPr>
        <w:t>DF ,</w:t>
      </w:r>
      <w:proofErr w:type="gramEnd"/>
      <w:r>
        <w:rPr>
          <w:rFonts w:cs="Times New Roman"/>
          <w:color w:val="000000"/>
          <w:sz w:val="20"/>
          <w:szCs w:val="20"/>
        </w:rPr>
        <w:t xml:space="preserve"> ________</w:t>
      </w:r>
      <w:r w:rsidR="009D11C1" w:rsidRPr="00001D59">
        <w:rPr>
          <w:rFonts w:cs="Times New Roman"/>
          <w:color w:val="000000"/>
          <w:sz w:val="20"/>
          <w:szCs w:val="20"/>
        </w:rPr>
        <w:t xml:space="preserve"> de </w:t>
      </w:r>
      <w:r>
        <w:rPr>
          <w:rFonts w:cs="Times New Roman"/>
          <w:color w:val="000000"/>
          <w:sz w:val="20"/>
          <w:szCs w:val="20"/>
        </w:rPr>
        <w:t>_________________________ de 2015</w:t>
      </w:r>
    </w:p>
    <w:p w:rsidR="00D92883" w:rsidRDefault="00D92883" w:rsidP="005B7B6E">
      <w:pPr>
        <w:spacing w:after="120" w:line="276" w:lineRule="auto"/>
        <w:ind w:right="-15"/>
        <w:jc w:val="both"/>
        <w:rPr>
          <w:rFonts w:cs="Times New Roman"/>
          <w:color w:val="000000"/>
          <w:sz w:val="20"/>
          <w:szCs w:val="20"/>
        </w:rPr>
      </w:pPr>
    </w:p>
    <w:p w:rsidR="00D92883" w:rsidRDefault="00D92883" w:rsidP="009D11C1">
      <w:pPr>
        <w:spacing w:after="120" w:line="276" w:lineRule="auto"/>
        <w:ind w:right="-15" w:firstLine="720"/>
        <w:jc w:val="both"/>
        <w:rPr>
          <w:rFonts w:cs="Times New Roman"/>
          <w:color w:val="000000"/>
          <w:sz w:val="20"/>
          <w:szCs w:val="20"/>
        </w:rPr>
      </w:pPr>
    </w:p>
    <w:p w:rsidR="00D92883" w:rsidRPr="00001D59" w:rsidRDefault="00D92883" w:rsidP="00D92883">
      <w:pPr>
        <w:ind w:right="-15"/>
        <w:jc w:val="center"/>
        <w:rPr>
          <w:rFonts w:cs="Times New Roman"/>
          <w:color w:val="000000"/>
          <w:sz w:val="20"/>
          <w:szCs w:val="20"/>
        </w:rPr>
      </w:pPr>
      <w:r>
        <w:rPr>
          <w:rFonts w:cs="Times New Roman"/>
          <w:color w:val="000000"/>
          <w:sz w:val="20"/>
          <w:szCs w:val="20"/>
        </w:rPr>
        <w:t>_________________________________________________________________________________________</w:t>
      </w:r>
    </w:p>
    <w:p w:rsidR="009D11C1" w:rsidRPr="006A0BDC" w:rsidRDefault="009D11C1" w:rsidP="00D92883">
      <w:pPr>
        <w:jc w:val="center"/>
        <w:rPr>
          <w:rFonts w:cs="Times New Roman"/>
          <w:sz w:val="20"/>
          <w:szCs w:val="20"/>
        </w:rPr>
      </w:pPr>
      <w:r w:rsidRPr="00001D59">
        <w:rPr>
          <w:rFonts w:cs="Times New Roman"/>
          <w:b/>
          <w:bCs/>
          <w:iCs/>
          <w:color w:val="000000"/>
          <w:sz w:val="20"/>
          <w:szCs w:val="20"/>
        </w:rPr>
        <w:t>Assinatura da autoridade competente</w:t>
      </w:r>
    </w:p>
    <w:sectPr w:rsidR="009D11C1" w:rsidRPr="006A0BDC" w:rsidSect="00427DF4">
      <w:headerReference w:type="default" r:id="rId11"/>
      <w:pgSz w:w="11906" w:h="16838" w:code="9"/>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32D8" w:rsidRDefault="00F132D8">
      <w:r>
        <w:separator/>
      </w:r>
    </w:p>
  </w:endnote>
  <w:endnote w:type="continuationSeparator" w:id="0">
    <w:p w:rsidR="00F132D8" w:rsidRDefault="00F13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Zurich BT">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32D8" w:rsidRDefault="00F132D8">
      <w:r>
        <w:separator/>
      </w:r>
    </w:p>
  </w:footnote>
  <w:footnote w:type="continuationSeparator" w:id="0">
    <w:p w:rsidR="00F132D8" w:rsidRDefault="00F132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2D8" w:rsidRDefault="00F132D8" w:rsidP="000C4728">
    <w:pPr>
      <w:pStyle w:val="Cabealho"/>
      <w:jc w:val="center"/>
      <w:rPr>
        <w:b/>
        <w:bCs/>
      </w:rPr>
    </w:pPr>
    <w:r w:rsidRPr="004322D9">
      <w:rPr>
        <w:b/>
        <w:bCs/>
      </w:rPr>
      <w:object w:dxaOrig="1315" w:dyaOrig="12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43.5pt" o:ole="">
          <v:imagedata r:id="rId1" o:title=""/>
        </v:shape>
        <o:OLEObject Type="Embed" ProgID="Word.Picture.8" ShapeID="_x0000_i1025" DrawAspect="Content" ObjectID="_1510986225" r:id="rId2"/>
      </w:object>
    </w:r>
  </w:p>
  <w:p w:rsidR="00F132D8" w:rsidRDefault="00F132D8" w:rsidP="000C4728">
    <w:pPr>
      <w:pStyle w:val="Normal1"/>
      <w:rPr>
        <w:rFonts w:cs="Arial"/>
        <w:b/>
        <w:bCs/>
        <w:sz w:val="16"/>
        <w:szCs w:val="16"/>
      </w:rPr>
    </w:pPr>
    <w:r>
      <w:ptab w:relativeTo="margin" w:alignment="center" w:leader="none"/>
    </w:r>
    <w:r w:rsidRPr="001D0028">
      <w:rPr>
        <w:rFonts w:cs="Arial"/>
        <w:b/>
        <w:bCs/>
        <w:sz w:val="16"/>
        <w:szCs w:val="16"/>
      </w:rPr>
      <w:t xml:space="preserve"> </w:t>
    </w:r>
    <w:r w:rsidRPr="00B26D0B">
      <w:rPr>
        <w:rFonts w:cs="Arial"/>
        <w:b/>
        <w:bCs/>
        <w:sz w:val="16"/>
        <w:szCs w:val="16"/>
      </w:rPr>
      <w:t>SERVIÇO PÚBLICO FEDERAL</w:t>
    </w:r>
  </w:p>
  <w:p w:rsidR="00F132D8" w:rsidRDefault="00F132D8" w:rsidP="000C4728">
    <w:pPr>
      <w:pStyle w:val="Normal1"/>
      <w:jc w:val="center"/>
      <w:rPr>
        <w:rFonts w:cs="Arial"/>
        <w:b/>
        <w:bCs/>
        <w:sz w:val="16"/>
        <w:szCs w:val="16"/>
      </w:rPr>
    </w:pPr>
    <w:r>
      <w:rPr>
        <w:rFonts w:cs="Arial"/>
        <w:b/>
        <w:bCs/>
        <w:sz w:val="16"/>
        <w:szCs w:val="16"/>
      </w:rPr>
      <w:t>MJ – DEPARTAMENTO DE POLÍCIA FEDERAL</w:t>
    </w:r>
  </w:p>
  <w:p w:rsidR="00F132D8" w:rsidRDefault="00F132D8" w:rsidP="000C4728">
    <w:pPr>
      <w:pStyle w:val="Normal1"/>
      <w:jc w:val="center"/>
      <w:rPr>
        <w:rFonts w:cs="Arial"/>
        <w:b/>
        <w:bCs/>
        <w:sz w:val="16"/>
        <w:szCs w:val="16"/>
      </w:rPr>
    </w:pPr>
    <w:r>
      <w:rPr>
        <w:rFonts w:cs="Arial"/>
        <w:b/>
        <w:bCs/>
        <w:sz w:val="16"/>
        <w:szCs w:val="16"/>
      </w:rPr>
      <w:t>COORDENAÇÃO DE ADMINISTRAÇÃO</w:t>
    </w:r>
  </w:p>
  <w:p w:rsidR="00F132D8" w:rsidRDefault="00F132D8">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F4626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A8E349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E50C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318BEE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F0E7F7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475D5B"/>
    <w:multiLevelType w:val="multilevel"/>
    <w:tmpl w:val="FE26B66E"/>
    <w:lvl w:ilvl="0">
      <w:start w:val="17"/>
      <w:numFmt w:val="none"/>
      <w:lvlText w:val="16."/>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2322FE1"/>
    <w:multiLevelType w:val="multilevel"/>
    <w:tmpl w:val="10FE5682"/>
    <w:lvl w:ilvl="0">
      <w:start w:val="1"/>
      <w:numFmt w:val="none"/>
      <w:lvlText w:val="15."/>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4180AAF"/>
    <w:multiLevelType w:val="multilevel"/>
    <w:tmpl w:val="6ECE5F2A"/>
    <w:lvl w:ilvl="0">
      <w:start w:val="1"/>
      <w:numFmt w:val="decimal"/>
      <w:lvlText w:val="%1."/>
      <w:lvlJc w:val="left"/>
      <w:pPr>
        <w:ind w:left="360" w:hanging="360"/>
      </w:pPr>
    </w:lvl>
    <w:lvl w:ilvl="1">
      <w:start w:val="1"/>
      <w:numFmt w:val="decimal"/>
      <w:lvlText w:val="%1.%2."/>
      <w:lvlJc w:val="left"/>
      <w:pPr>
        <w:ind w:left="999" w:hanging="432"/>
      </w:pPr>
      <w:rPr>
        <w:b w:val="0"/>
      </w:rPr>
    </w:lvl>
    <w:lvl w:ilvl="2">
      <w:start w:val="1"/>
      <w:numFmt w:val="decimal"/>
      <w:lvlText w:val="%1.%2.%3."/>
      <w:lvlJc w:val="left"/>
      <w:pPr>
        <w:ind w:left="1638" w:hanging="504"/>
      </w:pPr>
      <w:rPr>
        <w:b w:val="0"/>
      </w:rPr>
    </w:lvl>
    <w:lvl w:ilvl="3">
      <w:start w:val="1"/>
      <w:numFmt w:val="decimal"/>
      <w:lvlText w:val="%1.%2.%3.%4."/>
      <w:lvlJc w:val="left"/>
      <w:pPr>
        <w:ind w:left="291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6" w15:restartNumberingAfterBreak="0">
    <w:nsid w:val="18EB2E5D"/>
    <w:multiLevelType w:val="multilevel"/>
    <w:tmpl w:val="570CCF24"/>
    <w:lvl w:ilvl="0">
      <w:start w:val="1"/>
      <w:numFmt w:val="none"/>
      <w:lvlText w:val="19."/>
      <w:lvlJc w:val="left"/>
      <w:pPr>
        <w:tabs>
          <w:tab w:val="num" w:pos="420"/>
        </w:tabs>
        <w:ind w:left="420" w:hanging="420"/>
      </w:pPr>
      <w:rPr>
        <w:rFonts w:hint="default"/>
      </w:rPr>
    </w:lvl>
    <w:lvl w:ilvl="1">
      <w:start w:val="1"/>
      <w:numFmt w:val="decimal"/>
      <w:lvlText w:val="17.%2"/>
      <w:lvlJc w:val="left"/>
      <w:pPr>
        <w:tabs>
          <w:tab w:val="num" w:pos="1500"/>
        </w:tabs>
        <w:ind w:left="1500" w:hanging="420"/>
      </w:pPr>
      <w:rPr>
        <w:rFonts w:hint="default"/>
      </w:rPr>
    </w:lvl>
    <w:lvl w:ilvl="2">
      <w:start w:val="1"/>
      <w:numFmt w:val="decimal"/>
      <w:lvlText w:val="17.%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7" w15:restartNumberingAfterBreak="0">
    <w:nsid w:val="1C2E4359"/>
    <w:multiLevelType w:val="multilevel"/>
    <w:tmpl w:val="A1420FBE"/>
    <w:lvl w:ilvl="0">
      <w:start w:val="7"/>
      <w:numFmt w:val="decimal"/>
      <w:lvlText w:val="%1."/>
      <w:lvlJc w:val="left"/>
      <w:pPr>
        <w:ind w:left="360" w:hanging="360"/>
      </w:pPr>
      <w:rPr>
        <w:rFonts w:hint="default"/>
      </w:rPr>
    </w:lvl>
    <w:lvl w:ilvl="1">
      <w:start w:val="4"/>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D5C100D"/>
    <w:multiLevelType w:val="multilevel"/>
    <w:tmpl w:val="3590538A"/>
    <w:lvl w:ilvl="0">
      <w:start w:val="1"/>
      <w:numFmt w:val="decimal"/>
      <w:lvlText w:val="%1."/>
      <w:lvlJc w:val="left"/>
      <w:pPr>
        <w:ind w:left="360" w:hanging="360"/>
      </w:pPr>
      <w:rPr>
        <w:rFonts w:hint="default"/>
      </w:rPr>
    </w:lvl>
    <w:lvl w:ilvl="1">
      <w:start w:val="1"/>
      <w:numFmt w:val="decimal"/>
      <w:lvlText w:val="%1.%2."/>
      <w:lvlJc w:val="left"/>
      <w:pPr>
        <w:ind w:left="999" w:hanging="432"/>
      </w:pPr>
      <w:rPr>
        <w:rFonts w:hint="default"/>
        <w:b w:val="0"/>
        <w:color w:val="auto"/>
      </w:rPr>
    </w:lvl>
    <w:lvl w:ilvl="2">
      <w:start w:val="1"/>
      <w:numFmt w:val="decimal"/>
      <w:lvlText w:val="%1.%2.%3."/>
      <w:lvlJc w:val="left"/>
      <w:pPr>
        <w:ind w:left="1781" w:hanging="504"/>
      </w:pPr>
      <w:rPr>
        <w:rFonts w:hint="default"/>
        <w:b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26365F9"/>
    <w:multiLevelType w:val="multilevel"/>
    <w:tmpl w:val="D9B6BDA2"/>
    <w:lvl w:ilvl="0">
      <w:start w:val="16"/>
      <w:numFmt w:val="decimal"/>
      <w:lvlText w:val="%1."/>
      <w:lvlJc w:val="left"/>
      <w:pPr>
        <w:ind w:left="720" w:hanging="360"/>
      </w:pPr>
      <w:rPr>
        <w:rFonts w:hint="default"/>
      </w:rPr>
    </w:lvl>
    <w:lvl w:ilvl="1">
      <w:start w:val="3"/>
      <w:numFmt w:val="decimal"/>
      <w:isLgl/>
      <w:lvlText w:val="18.%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20"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15:restartNumberingAfterBreak="0">
    <w:nsid w:val="353D17A7"/>
    <w:multiLevelType w:val="multilevel"/>
    <w:tmpl w:val="E952819E"/>
    <w:lvl w:ilvl="0">
      <w:start w:val="8"/>
      <w:numFmt w:val="decimal"/>
      <w:lvlText w:val="%1."/>
      <w:lvlJc w:val="left"/>
      <w:pPr>
        <w:ind w:left="576" w:hanging="576"/>
      </w:pPr>
      <w:rPr>
        <w:rFonts w:hint="default"/>
      </w:rPr>
    </w:lvl>
    <w:lvl w:ilvl="1">
      <w:start w:val="5"/>
      <w:numFmt w:val="decimal"/>
      <w:lvlText w:val="%1.%2."/>
      <w:lvlJc w:val="left"/>
      <w:pPr>
        <w:ind w:left="1287" w:hanging="720"/>
      </w:pPr>
      <w:rPr>
        <w:rFonts w:hint="default"/>
      </w:rPr>
    </w:lvl>
    <w:lvl w:ilvl="2">
      <w:start w:val="4"/>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23"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4" w15:restartNumberingAfterBreak="0">
    <w:nsid w:val="3ACC5C3B"/>
    <w:multiLevelType w:val="multilevel"/>
    <w:tmpl w:val="2A60E7FA"/>
    <w:numStyleLink w:val="Estilo1"/>
  </w:abstractNum>
  <w:abstractNum w:abstractNumId="25" w15:restartNumberingAfterBreak="0">
    <w:nsid w:val="3ADA0E35"/>
    <w:multiLevelType w:val="multilevel"/>
    <w:tmpl w:val="37565EFE"/>
    <w:lvl w:ilvl="0">
      <w:start w:val="17"/>
      <w:numFmt w:val="none"/>
      <w:lvlText w:val="17"/>
      <w:lvlJc w:val="left"/>
      <w:pPr>
        <w:tabs>
          <w:tab w:val="num" w:pos="420"/>
        </w:tabs>
        <w:ind w:left="420" w:hanging="420"/>
      </w:pPr>
      <w:rPr>
        <w:rFonts w:hint="default"/>
      </w:rPr>
    </w:lvl>
    <w:lvl w:ilvl="1">
      <w:start w:val="2"/>
      <w:numFmt w:val="decimal"/>
      <w:lvlText w:val="16.%2"/>
      <w:lvlJc w:val="left"/>
      <w:pPr>
        <w:tabs>
          <w:tab w:val="num" w:pos="420"/>
        </w:tabs>
        <w:ind w:left="420" w:hanging="420"/>
      </w:pPr>
      <w:rPr>
        <w:rFonts w:hint="default"/>
      </w:rPr>
    </w:lvl>
    <w:lvl w:ilvl="2">
      <w:start w:val="1"/>
      <w:numFmt w:val="decimal"/>
      <w:lvlText w:val="16.%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6" w15:restartNumberingAfterBreak="0">
    <w:nsid w:val="3D900EAF"/>
    <w:multiLevelType w:val="multilevel"/>
    <w:tmpl w:val="9AB6D948"/>
    <w:lvl w:ilvl="0">
      <w:start w:val="1"/>
      <w:numFmt w:val="decimal"/>
      <w:lvlText w:val="19.%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8" w15:restartNumberingAfterBreak="0">
    <w:nsid w:val="43B41BA8"/>
    <w:multiLevelType w:val="hybridMultilevel"/>
    <w:tmpl w:val="77ECF4AE"/>
    <w:lvl w:ilvl="0" w:tplc="161EEBAA">
      <w:start w:val="18"/>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46EA38A6"/>
    <w:multiLevelType w:val="multilevel"/>
    <w:tmpl w:val="E836252E"/>
    <w:lvl w:ilvl="0">
      <w:start w:val="8"/>
      <w:numFmt w:val="decimal"/>
      <w:lvlText w:val="%1"/>
      <w:lvlJc w:val="left"/>
      <w:pPr>
        <w:ind w:left="516" w:hanging="516"/>
      </w:pPr>
      <w:rPr>
        <w:rFonts w:hint="default"/>
        <w:color w:val="000000"/>
      </w:rPr>
    </w:lvl>
    <w:lvl w:ilvl="1">
      <w:start w:val="5"/>
      <w:numFmt w:val="decimal"/>
      <w:lvlText w:val="%1.%2"/>
      <w:lvlJc w:val="left"/>
      <w:pPr>
        <w:ind w:left="1287" w:hanging="720"/>
      </w:pPr>
      <w:rPr>
        <w:rFonts w:hint="default"/>
        <w:color w:val="000000"/>
      </w:rPr>
    </w:lvl>
    <w:lvl w:ilvl="2">
      <w:start w:val="6"/>
      <w:numFmt w:val="decimal"/>
      <w:lvlText w:val="%1.%2.%3"/>
      <w:lvlJc w:val="left"/>
      <w:pPr>
        <w:ind w:left="1854" w:hanging="720"/>
      </w:pPr>
      <w:rPr>
        <w:rFonts w:hint="default"/>
        <w:color w:val="000000"/>
      </w:rPr>
    </w:lvl>
    <w:lvl w:ilvl="3">
      <w:start w:val="1"/>
      <w:numFmt w:val="decimal"/>
      <w:lvlText w:val="%1.%2.%3.%4"/>
      <w:lvlJc w:val="left"/>
      <w:pPr>
        <w:ind w:left="2781" w:hanging="1080"/>
      </w:pPr>
      <w:rPr>
        <w:rFonts w:hint="default"/>
        <w:color w:val="000000"/>
      </w:rPr>
    </w:lvl>
    <w:lvl w:ilvl="4">
      <w:start w:val="1"/>
      <w:numFmt w:val="decimal"/>
      <w:lvlText w:val="%1.%2.%3.%4.%5"/>
      <w:lvlJc w:val="left"/>
      <w:pPr>
        <w:ind w:left="3708" w:hanging="1440"/>
      </w:pPr>
      <w:rPr>
        <w:rFonts w:hint="default"/>
        <w:color w:val="000000"/>
      </w:rPr>
    </w:lvl>
    <w:lvl w:ilvl="5">
      <w:start w:val="1"/>
      <w:numFmt w:val="decimal"/>
      <w:lvlText w:val="%1.%2.%3.%4.%5.%6"/>
      <w:lvlJc w:val="left"/>
      <w:pPr>
        <w:ind w:left="4275" w:hanging="1440"/>
      </w:pPr>
      <w:rPr>
        <w:rFonts w:hint="default"/>
        <w:color w:val="000000"/>
      </w:rPr>
    </w:lvl>
    <w:lvl w:ilvl="6">
      <w:start w:val="1"/>
      <w:numFmt w:val="decimal"/>
      <w:lvlText w:val="%1.%2.%3.%4.%5.%6.%7"/>
      <w:lvlJc w:val="left"/>
      <w:pPr>
        <w:ind w:left="5202" w:hanging="1800"/>
      </w:pPr>
      <w:rPr>
        <w:rFonts w:hint="default"/>
        <w:color w:val="000000"/>
      </w:rPr>
    </w:lvl>
    <w:lvl w:ilvl="7">
      <w:start w:val="1"/>
      <w:numFmt w:val="decimal"/>
      <w:lvlText w:val="%1.%2.%3.%4.%5.%6.%7.%8"/>
      <w:lvlJc w:val="left"/>
      <w:pPr>
        <w:ind w:left="5769" w:hanging="1800"/>
      </w:pPr>
      <w:rPr>
        <w:rFonts w:hint="default"/>
        <w:color w:val="000000"/>
      </w:rPr>
    </w:lvl>
    <w:lvl w:ilvl="8">
      <w:start w:val="1"/>
      <w:numFmt w:val="decimal"/>
      <w:lvlText w:val="%1.%2.%3.%4.%5.%6.%7.%8.%9"/>
      <w:lvlJc w:val="left"/>
      <w:pPr>
        <w:ind w:left="6696" w:hanging="2160"/>
      </w:pPr>
      <w:rPr>
        <w:rFonts w:hint="default"/>
        <w:color w:val="000000"/>
      </w:rPr>
    </w:lvl>
  </w:abstractNum>
  <w:abstractNum w:abstractNumId="30"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AE82F4D"/>
    <w:multiLevelType w:val="multilevel"/>
    <w:tmpl w:val="02C0BE26"/>
    <w:lvl w:ilvl="0">
      <w:start w:val="1"/>
      <w:numFmt w:val="decimal"/>
      <w:lvlText w:val="18.%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4" w15:restartNumberingAfterBreak="0">
    <w:nsid w:val="5EA10804"/>
    <w:multiLevelType w:val="multilevel"/>
    <w:tmpl w:val="2A60E7FA"/>
    <w:styleLink w:val="Estilo1"/>
    <w:lvl w:ilvl="0">
      <w:start w:val="15"/>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35" w15:restartNumberingAfterBreak="0">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1000"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B5F63E4"/>
    <w:multiLevelType w:val="multilevel"/>
    <w:tmpl w:val="D1508A9C"/>
    <w:lvl w:ilvl="0">
      <w:start w:val="16"/>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8" w15:restartNumberingAfterBreak="0">
    <w:nsid w:val="6FDD4D60"/>
    <w:multiLevelType w:val="multilevel"/>
    <w:tmpl w:val="8048C886"/>
    <w:lvl w:ilvl="0">
      <w:start w:val="8"/>
      <w:numFmt w:val="decimal"/>
      <w:lvlText w:val="%1."/>
      <w:lvlJc w:val="left"/>
      <w:pPr>
        <w:ind w:left="576" w:hanging="576"/>
      </w:pPr>
      <w:rPr>
        <w:rFonts w:cs="Tahoma" w:hint="default"/>
        <w:color w:val="auto"/>
      </w:rPr>
    </w:lvl>
    <w:lvl w:ilvl="1">
      <w:start w:val="6"/>
      <w:numFmt w:val="decimal"/>
      <w:lvlText w:val="%1.%2."/>
      <w:lvlJc w:val="left"/>
      <w:pPr>
        <w:ind w:left="1287" w:hanging="720"/>
      </w:pPr>
      <w:rPr>
        <w:rFonts w:cs="Tahoma" w:hint="default"/>
        <w:color w:val="auto"/>
      </w:rPr>
    </w:lvl>
    <w:lvl w:ilvl="2">
      <w:start w:val="1"/>
      <w:numFmt w:val="decimal"/>
      <w:lvlText w:val="%1.%2.%3."/>
      <w:lvlJc w:val="left"/>
      <w:pPr>
        <w:ind w:left="1854" w:hanging="720"/>
      </w:pPr>
      <w:rPr>
        <w:rFonts w:cs="Tahoma" w:hint="default"/>
        <w:b w:val="0"/>
        <w:color w:val="auto"/>
      </w:rPr>
    </w:lvl>
    <w:lvl w:ilvl="3">
      <w:start w:val="1"/>
      <w:numFmt w:val="decimal"/>
      <w:lvlText w:val="%1.%2.%3.%4."/>
      <w:lvlJc w:val="left"/>
      <w:pPr>
        <w:ind w:left="2781" w:hanging="1080"/>
      </w:pPr>
      <w:rPr>
        <w:rFonts w:cs="Tahoma" w:hint="default"/>
        <w:color w:val="auto"/>
      </w:rPr>
    </w:lvl>
    <w:lvl w:ilvl="4">
      <w:start w:val="1"/>
      <w:numFmt w:val="decimal"/>
      <w:lvlText w:val="%1.%2.%3.%4.%5."/>
      <w:lvlJc w:val="left"/>
      <w:pPr>
        <w:ind w:left="3708" w:hanging="1440"/>
      </w:pPr>
      <w:rPr>
        <w:rFonts w:cs="Tahoma" w:hint="default"/>
        <w:color w:val="auto"/>
      </w:rPr>
    </w:lvl>
    <w:lvl w:ilvl="5">
      <w:start w:val="1"/>
      <w:numFmt w:val="decimal"/>
      <w:lvlText w:val="%1.%2.%3.%4.%5.%6."/>
      <w:lvlJc w:val="left"/>
      <w:pPr>
        <w:ind w:left="4275" w:hanging="1440"/>
      </w:pPr>
      <w:rPr>
        <w:rFonts w:cs="Tahoma" w:hint="default"/>
        <w:color w:val="auto"/>
      </w:rPr>
    </w:lvl>
    <w:lvl w:ilvl="6">
      <w:start w:val="1"/>
      <w:numFmt w:val="decimal"/>
      <w:lvlText w:val="%1.%2.%3.%4.%5.%6.%7."/>
      <w:lvlJc w:val="left"/>
      <w:pPr>
        <w:ind w:left="5202" w:hanging="1800"/>
      </w:pPr>
      <w:rPr>
        <w:rFonts w:cs="Tahoma" w:hint="default"/>
        <w:color w:val="auto"/>
      </w:rPr>
    </w:lvl>
    <w:lvl w:ilvl="7">
      <w:start w:val="1"/>
      <w:numFmt w:val="decimal"/>
      <w:lvlText w:val="%1.%2.%3.%4.%5.%6.%7.%8."/>
      <w:lvlJc w:val="left"/>
      <w:pPr>
        <w:ind w:left="6129" w:hanging="2160"/>
      </w:pPr>
      <w:rPr>
        <w:rFonts w:cs="Tahoma" w:hint="default"/>
        <w:color w:val="auto"/>
      </w:rPr>
    </w:lvl>
    <w:lvl w:ilvl="8">
      <w:start w:val="1"/>
      <w:numFmt w:val="decimal"/>
      <w:lvlText w:val="%1.%2.%3.%4.%5.%6.%7.%8.%9."/>
      <w:lvlJc w:val="left"/>
      <w:pPr>
        <w:ind w:left="6696" w:hanging="2160"/>
      </w:pPr>
      <w:rPr>
        <w:rFonts w:cs="Tahoma" w:hint="default"/>
        <w:color w:val="auto"/>
      </w:rPr>
    </w:lvl>
  </w:abstractNum>
  <w:abstractNum w:abstractNumId="39" w15:restartNumberingAfterBreak="0">
    <w:nsid w:val="77EC5903"/>
    <w:multiLevelType w:val="multilevel"/>
    <w:tmpl w:val="6ECE5F2A"/>
    <w:lvl w:ilvl="0">
      <w:start w:val="1"/>
      <w:numFmt w:val="decimal"/>
      <w:lvlText w:val="%1."/>
      <w:lvlJc w:val="left"/>
      <w:pPr>
        <w:ind w:left="360" w:hanging="360"/>
      </w:pPr>
    </w:lvl>
    <w:lvl w:ilvl="1">
      <w:start w:val="1"/>
      <w:numFmt w:val="decimal"/>
      <w:lvlText w:val="%1.%2."/>
      <w:lvlJc w:val="left"/>
      <w:pPr>
        <w:ind w:left="1283"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9D82FF1"/>
    <w:multiLevelType w:val="hybridMultilevel"/>
    <w:tmpl w:val="CFF8D5AC"/>
    <w:lvl w:ilvl="0" w:tplc="DFB6DD30">
      <w:start w:val="1"/>
      <w:numFmt w:val="decimal"/>
      <w:lvlText w:val="%1.2"/>
      <w:lvlJc w:val="left"/>
      <w:pPr>
        <w:ind w:left="1287"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C9E0353"/>
    <w:multiLevelType w:val="multilevel"/>
    <w:tmpl w:val="3CAA8ED0"/>
    <w:lvl w:ilvl="0">
      <w:start w:val="9"/>
      <w:numFmt w:val="decimal"/>
      <w:lvlText w:val="%1."/>
      <w:lvlJc w:val="left"/>
      <w:pPr>
        <w:ind w:left="384" w:hanging="384"/>
      </w:pPr>
      <w:rPr>
        <w:rFonts w:hint="default"/>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num w:numId="1">
    <w:abstractNumId w:val="18"/>
  </w:num>
  <w:num w:numId="2">
    <w:abstractNumId w:val="11"/>
  </w:num>
  <w:num w:numId="3">
    <w:abstractNumId w:val="15"/>
  </w:num>
  <w:num w:numId="4">
    <w:abstractNumId w:val="32"/>
  </w:num>
  <w:num w:numId="5">
    <w:abstractNumId w:val="13"/>
  </w:num>
  <w:num w:numId="6">
    <w:abstractNumId w:val="27"/>
  </w:num>
  <w:num w:numId="7">
    <w:abstractNumId w:val="23"/>
  </w:num>
  <w:num w:numId="8">
    <w:abstractNumId w:val="24"/>
  </w:num>
  <w:num w:numId="9">
    <w:abstractNumId w:val="30"/>
  </w:num>
  <w:num w:numId="10">
    <w:abstractNumId w:val="10"/>
  </w:num>
  <w:num w:numId="11">
    <w:abstractNumId w:val="25"/>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20"/>
  </w:num>
  <w:num w:numId="15">
    <w:abstractNumId w:val="21"/>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36"/>
  </w:num>
  <w:num w:numId="31">
    <w:abstractNumId w:val="12"/>
  </w:num>
  <w:num w:numId="32">
    <w:abstractNumId w:val="34"/>
  </w:num>
  <w:num w:numId="33">
    <w:abstractNumId w:val="37"/>
  </w:num>
  <w:num w:numId="34">
    <w:abstractNumId w:val="16"/>
  </w:num>
  <w:num w:numId="35">
    <w:abstractNumId w:val="28"/>
  </w:num>
  <w:num w:numId="36">
    <w:abstractNumId w:val="33"/>
  </w:num>
  <w:num w:numId="37">
    <w:abstractNumId w:val="19"/>
  </w:num>
  <w:num w:numId="38">
    <w:abstractNumId w:val="26"/>
  </w:num>
  <w:num w:numId="39">
    <w:abstractNumId w:val="39"/>
  </w:num>
  <w:num w:numId="40">
    <w:abstractNumId w:val="14"/>
  </w:num>
  <w:num w:numId="41">
    <w:abstractNumId w:val="40"/>
  </w:num>
  <w:num w:numId="42">
    <w:abstractNumId w:val="29"/>
  </w:num>
  <w:num w:numId="43">
    <w:abstractNumId w:val="22"/>
  </w:num>
  <w:num w:numId="44">
    <w:abstractNumId w:val="38"/>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3794"/>
  </w:hdrShapeDefaults>
  <w:footnotePr>
    <w:footnote w:id="-1"/>
    <w:footnote w:id="0"/>
  </w:footnotePr>
  <w:endnotePr>
    <w:endnote w:id="-1"/>
    <w:endnote w:id="0"/>
  </w:endnotePr>
  <w:compat>
    <w:compatSetting w:name="compatibilityMode" w:uri="http://schemas.microsoft.com/office/word" w:val="12"/>
  </w:compat>
  <w:rsids>
    <w:rsidRoot w:val="00E264BC"/>
    <w:rsid w:val="00001D59"/>
    <w:rsid w:val="0000236D"/>
    <w:rsid w:val="00003298"/>
    <w:rsid w:val="00017735"/>
    <w:rsid w:val="0002260C"/>
    <w:rsid w:val="0002306D"/>
    <w:rsid w:val="000242C8"/>
    <w:rsid w:val="00027155"/>
    <w:rsid w:val="00027347"/>
    <w:rsid w:val="000318BA"/>
    <w:rsid w:val="00034A29"/>
    <w:rsid w:val="000377C2"/>
    <w:rsid w:val="00040957"/>
    <w:rsid w:val="00045545"/>
    <w:rsid w:val="0004608F"/>
    <w:rsid w:val="00047D73"/>
    <w:rsid w:val="00056433"/>
    <w:rsid w:val="00057B8B"/>
    <w:rsid w:val="00057ED8"/>
    <w:rsid w:val="00060414"/>
    <w:rsid w:val="00062853"/>
    <w:rsid w:val="00062986"/>
    <w:rsid w:val="0006537A"/>
    <w:rsid w:val="000670EC"/>
    <w:rsid w:val="000677A2"/>
    <w:rsid w:val="00067ED2"/>
    <w:rsid w:val="00070375"/>
    <w:rsid w:val="00070EA5"/>
    <w:rsid w:val="0007230A"/>
    <w:rsid w:val="00074018"/>
    <w:rsid w:val="00076135"/>
    <w:rsid w:val="00076CBC"/>
    <w:rsid w:val="000779C7"/>
    <w:rsid w:val="00081098"/>
    <w:rsid w:val="00081853"/>
    <w:rsid w:val="000826B8"/>
    <w:rsid w:val="00087EF2"/>
    <w:rsid w:val="00090F5D"/>
    <w:rsid w:val="00092759"/>
    <w:rsid w:val="00094321"/>
    <w:rsid w:val="00094623"/>
    <w:rsid w:val="000A102A"/>
    <w:rsid w:val="000A1987"/>
    <w:rsid w:val="000A1A7B"/>
    <w:rsid w:val="000A1B88"/>
    <w:rsid w:val="000A23DA"/>
    <w:rsid w:val="000A674F"/>
    <w:rsid w:val="000B0288"/>
    <w:rsid w:val="000B6451"/>
    <w:rsid w:val="000B7B55"/>
    <w:rsid w:val="000C11E6"/>
    <w:rsid w:val="000C123B"/>
    <w:rsid w:val="000C1CE7"/>
    <w:rsid w:val="000C21AD"/>
    <w:rsid w:val="000C2C16"/>
    <w:rsid w:val="000C4728"/>
    <w:rsid w:val="000C6322"/>
    <w:rsid w:val="000C670A"/>
    <w:rsid w:val="000D2AC3"/>
    <w:rsid w:val="000D7C82"/>
    <w:rsid w:val="000E326F"/>
    <w:rsid w:val="000E7332"/>
    <w:rsid w:val="000F104D"/>
    <w:rsid w:val="000F1C1C"/>
    <w:rsid w:val="000F4088"/>
    <w:rsid w:val="000F4F96"/>
    <w:rsid w:val="000F5A07"/>
    <w:rsid w:val="00100990"/>
    <w:rsid w:val="00105707"/>
    <w:rsid w:val="001103FF"/>
    <w:rsid w:val="00110D99"/>
    <w:rsid w:val="00113EEB"/>
    <w:rsid w:val="00114034"/>
    <w:rsid w:val="001219B0"/>
    <w:rsid w:val="00124990"/>
    <w:rsid w:val="00125C5D"/>
    <w:rsid w:val="00125CCF"/>
    <w:rsid w:val="001276E8"/>
    <w:rsid w:val="001304C0"/>
    <w:rsid w:val="001315F2"/>
    <w:rsid w:val="00133ACC"/>
    <w:rsid w:val="0014004B"/>
    <w:rsid w:val="0014325E"/>
    <w:rsid w:val="00146BDF"/>
    <w:rsid w:val="00150295"/>
    <w:rsid w:val="001516EA"/>
    <w:rsid w:val="00153E25"/>
    <w:rsid w:val="00154505"/>
    <w:rsid w:val="0015684D"/>
    <w:rsid w:val="00160BBD"/>
    <w:rsid w:val="00160DA4"/>
    <w:rsid w:val="0016584A"/>
    <w:rsid w:val="00170CE1"/>
    <w:rsid w:val="00174CAA"/>
    <w:rsid w:val="00177C66"/>
    <w:rsid w:val="00177CD5"/>
    <w:rsid w:val="001817D2"/>
    <w:rsid w:val="0018218A"/>
    <w:rsid w:val="00183A36"/>
    <w:rsid w:val="00184086"/>
    <w:rsid w:val="001904A8"/>
    <w:rsid w:val="001A0672"/>
    <w:rsid w:val="001A1732"/>
    <w:rsid w:val="001A2CE9"/>
    <w:rsid w:val="001A3A05"/>
    <w:rsid w:val="001A3E18"/>
    <w:rsid w:val="001B005B"/>
    <w:rsid w:val="001B0407"/>
    <w:rsid w:val="001B1540"/>
    <w:rsid w:val="001B5274"/>
    <w:rsid w:val="001C3F32"/>
    <w:rsid w:val="001C48B6"/>
    <w:rsid w:val="001C4C04"/>
    <w:rsid w:val="001C694F"/>
    <w:rsid w:val="001C721E"/>
    <w:rsid w:val="001D4F39"/>
    <w:rsid w:val="001D6272"/>
    <w:rsid w:val="001D7B52"/>
    <w:rsid w:val="001E3AAF"/>
    <w:rsid w:val="001E5655"/>
    <w:rsid w:val="001F0A6E"/>
    <w:rsid w:val="001F1E52"/>
    <w:rsid w:val="001F39FA"/>
    <w:rsid w:val="001F50E9"/>
    <w:rsid w:val="001F6E47"/>
    <w:rsid w:val="00202A04"/>
    <w:rsid w:val="00203BD2"/>
    <w:rsid w:val="00205197"/>
    <w:rsid w:val="0020593D"/>
    <w:rsid w:val="0020755D"/>
    <w:rsid w:val="00207B98"/>
    <w:rsid w:val="00210001"/>
    <w:rsid w:val="0021106D"/>
    <w:rsid w:val="00211BAC"/>
    <w:rsid w:val="002218D6"/>
    <w:rsid w:val="00221BA5"/>
    <w:rsid w:val="00222980"/>
    <w:rsid w:val="002241A2"/>
    <w:rsid w:val="00224E95"/>
    <w:rsid w:val="0022683B"/>
    <w:rsid w:val="00226AD8"/>
    <w:rsid w:val="002277F3"/>
    <w:rsid w:val="00231E9C"/>
    <w:rsid w:val="002321DC"/>
    <w:rsid w:val="002348E2"/>
    <w:rsid w:val="00235967"/>
    <w:rsid w:val="00240B17"/>
    <w:rsid w:val="00241D78"/>
    <w:rsid w:val="00246DAE"/>
    <w:rsid w:val="002538B4"/>
    <w:rsid w:val="002538E3"/>
    <w:rsid w:val="00255907"/>
    <w:rsid w:val="00255C24"/>
    <w:rsid w:val="00260802"/>
    <w:rsid w:val="0026386A"/>
    <w:rsid w:val="00267125"/>
    <w:rsid w:val="00267B22"/>
    <w:rsid w:val="00271A6B"/>
    <w:rsid w:val="00271CB6"/>
    <w:rsid w:val="0027301A"/>
    <w:rsid w:val="00276ECC"/>
    <w:rsid w:val="00281152"/>
    <w:rsid w:val="00284CAB"/>
    <w:rsid w:val="0028765E"/>
    <w:rsid w:val="0029037D"/>
    <w:rsid w:val="002937D4"/>
    <w:rsid w:val="002A17C6"/>
    <w:rsid w:val="002A1CE8"/>
    <w:rsid w:val="002A248F"/>
    <w:rsid w:val="002A5B83"/>
    <w:rsid w:val="002B16DA"/>
    <w:rsid w:val="002B2F06"/>
    <w:rsid w:val="002B5E72"/>
    <w:rsid w:val="002C54C1"/>
    <w:rsid w:val="002C661C"/>
    <w:rsid w:val="002C72A7"/>
    <w:rsid w:val="002D78B4"/>
    <w:rsid w:val="002D7C8E"/>
    <w:rsid w:val="002E160F"/>
    <w:rsid w:val="002E3F91"/>
    <w:rsid w:val="002E41C6"/>
    <w:rsid w:val="002E4709"/>
    <w:rsid w:val="002E480D"/>
    <w:rsid w:val="002E5F6B"/>
    <w:rsid w:val="002E65C8"/>
    <w:rsid w:val="002F084D"/>
    <w:rsid w:val="002F308B"/>
    <w:rsid w:val="002F30A6"/>
    <w:rsid w:val="002F5428"/>
    <w:rsid w:val="0030033E"/>
    <w:rsid w:val="00310B4A"/>
    <w:rsid w:val="00314264"/>
    <w:rsid w:val="00314576"/>
    <w:rsid w:val="003153A5"/>
    <w:rsid w:val="0031678D"/>
    <w:rsid w:val="003223B3"/>
    <w:rsid w:val="003238C3"/>
    <w:rsid w:val="00324BCD"/>
    <w:rsid w:val="00324F30"/>
    <w:rsid w:val="00325023"/>
    <w:rsid w:val="00325FD8"/>
    <w:rsid w:val="003265B9"/>
    <w:rsid w:val="00327232"/>
    <w:rsid w:val="00331182"/>
    <w:rsid w:val="003320E6"/>
    <w:rsid w:val="00335247"/>
    <w:rsid w:val="0033678D"/>
    <w:rsid w:val="00336E39"/>
    <w:rsid w:val="00340EE0"/>
    <w:rsid w:val="00343032"/>
    <w:rsid w:val="0035658A"/>
    <w:rsid w:val="00360C47"/>
    <w:rsid w:val="00364141"/>
    <w:rsid w:val="00367EF6"/>
    <w:rsid w:val="00372B1E"/>
    <w:rsid w:val="00373F2A"/>
    <w:rsid w:val="003779A2"/>
    <w:rsid w:val="0038139C"/>
    <w:rsid w:val="00386157"/>
    <w:rsid w:val="00386ADE"/>
    <w:rsid w:val="00390815"/>
    <w:rsid w:val="00391458"/>
    <w:rsid w:val="00391E14"/>
    <w:rsid w:val="003959F6"/>
    <w:rsid w:val="00396CB1"/>
    <w:rsid w:val="003A1E52"/>
    <w:rsid w:val="003A73C1"/>
    <w:rsid w:val="003A75EB"/>
    <w:rsid w:val="003B106A"/>
    <w:rsid w:val="003B791E"/>
    <w:rsid w:val="003C4C35"/>
    <w:rsid w:val="003C609E"/>
    <w:rsid w:val="003C6275"/>
    <w:rsid w:val="003E2073"/>
    <w:rsid w:val="003E4927"/>
    <w:rsid w:val="003E4D76"/>
    <w:rsid w:val="003E55B1"/>
    <w:rsid w:val="003F004A"/>
    <w:rsid w:val="003F1437"/>
    <w:rsid w:val="003F185C"/>
    <w:rsid w:val="003F36A3"/>
    <w:rsid w:val="00400200"/>
    <w:rsid w:val="0040443F"/>
    <w:rsid w:val="004053E1"/>
    <w:rsid w:val="00407F1C"/>
    <w:rsid w:val="00415D0B"/>
    <w:rsid w:val="00415F27"/>
    <w:rsid w:val="00416A59"/>
    <w:rsid w:val="00417CA8"/>
    <w:rsid w:val="0042190C"/>
    <w:rsid w:val="00425359"/>
    <w:rsid w:val="00427DF4"/>
    <w:rsid w:val="004316D7"/>
    <w:rsid w:val="00431EDA"/>
    <w:rsid w:val="00431F33"/>
    <w:rsid w:val="0043231C"/>
    <w:rsid w:val="00432470"/>
    <w:rsid w:val="00435447"/>
    <w:rsid w:val="00441EA1"/>
    <w:rsid w:val="00443E0B"/>
    <w:rsid w:val="00445798"/>
    <w:rsid w:val="0044725C"/>
    <w:rsid w:val="00447465"/>
    <w:rsid w:val="00450CD0"/>
    <w:rsid w:val="00451370"/>
    <w:rsid w:val="00451B0C"/>
    <w:rsid w:val="004524BC"/>
    <w:rsid w:val="0045372F"/>
    <w:rsid w:val="00455CBE"/>
    <w:rsid w:val="00455EB7"/>
    <w:rsid w:val="00455FD5"/>
    <w:rsid w:val="00460B48"/>
    <w:rsid w:val="00460E8A"/>
    <w:rsid w:val="0046230A"/>
    <w:rsid w:val="004629B8"/>
    <w:rsid w:val="00462C95"/>
    <w:rsid w:val="004634B2"/>
    <w:rsid w:val="0046486A"/>
    <w:rsid w:val="00464AAF"/>
    <w:rsid w:val="00470B20"/>
    <w:rsid w:val="004749E1"/>
    <w:rsid w:val="00474C06"/>
    <w:rsid w:val="004773FC"/>
    <w:rsid w:val="00477AF3"/>
    <w:rsid w:val="00480328"/>
    <w:rsid w:val="004834FC"/>
    <w:rsid w:val="00483B15"/>
    <w:rsid w:val="00483FB9"/>
    <w:rsid w:val="0048612E"/>
    <w:rsid w:val="004868CC"/>
    <w:rsid w:val="00494AE7"/>
    <w:rsid w:val="004A6787"/>
    <w:rsid w:val="004B05B0"/>
    <w:rsid w:val="004B0CAC"/>
    <w:rsid w:val="004B19B5"/>
    <w:rsid w:val="004B1D7D"/>
    <w:rsid w:val="004B31D5"/>
    <w:rsid w:val="004B460A"/>
    <w:rsid w:val="004B68C4"/>
    <w:rsid w:val="004C0212"/>
    <w:rsid w:val="004C05F9"/>
    <w:rsid w:val="004C49F0"/>
    <w:rsid w:val="004C53FE"/>
    <w:rsid w:val="004D1D3C"/>
    <w:rsid w:val="004D374E"/>
    <w:rsid w:val="004D4585"/>
    <w:rsid w:val="004D48FF"/>
    <w:rsid w:val="004E0194"/>
    <w:rsid w:val="004E35AA"/>
    <w:rsid w:val="004E5811"/>
    <w:rsid w:val="004E7F5A"/>
    <w:rsid w:val="004F20D4"/>
    <w:rsid w:val="004F45F2"/>
    <w:rsid w:val="004F5DF9"/>
    <w:rsid w:val="004F66B4"/>
    <w:rsid w:val="004F6C38"/>
    <w:rsid w:val="004F78C6"/>
    <w:rsid w:val="0050224C"/>
    <w:rsid w:val="005037A6"/>
    <w:rsid w:val="00506CC9"/>
    <w:rsid w:val="00510478"/>
    <w:rsid w:val="00512D53"/>
    <w:rsid w:val="00514883"/>
    <w:rsid w:val="00520955"/>
    <w:rsid w:val="0053132E"/>
    <w:rsid w:val="00535DA2"/>
    <w:rsid w:val="005513F6"/>
    <w:rsid w:val="005531BE"/>
    <w:rsid w:val="00555095"/>
    <w:rsid w:val="00555863"/>
    <w:rsid w:val="00560C2E"/>
    <w:rsid w:val="00561C04"/>
    <w:rsid w:val="0056213B"/>
    <w:rsid w:val="00562F82"/>
    <w:rsid w:val="005634BD"/>
    <w:rsid w:val="00564913"/>
    <w:rsid w:val="005800D8"/>
    <w:rsid w:val="0058270E"/>
    <w:rsid w:val="00584218"/>
    <w:rsid w:val="005846C9"/>
    <w:rsid w:val="005873FC"/>
    <w:rsid w:val="00590EAF"/>
    <w:rsid w:val="00595DA6"/>
    <w:rsid w:val="00597065"/>
    <w:rsid w:val="005A510C"/>
    <w:rsid w:val="005A6A91"/>
    <w:rsid w:val="005B0066"/>
    <w:rsid w:val="005B7B6E"/>
    <w:rsid w:val="005C25B5"/>
    <w:rsid w:val="005C3930"/>
    <w:rsid w:val="005C76D8"/>
    <w:rsid w:val="005D5569"/>
    <w:rsid w:val="005D6B0B"/>
    <w:rsid w:val="005E09A7"/>
    <w:rsid w:val="005E1321"/>
    <w:rsid w:val="005E1666"/>
    <w:rsid w:val="005E2DD4"/>
    <w:rsid w:val="005E6730"/>
    <w:rsid w:val="005E6A0D"/>
    <w:rsid w:val="005E6D43"/>
    <w:rsid w:val="005E7F3A"/>
    <w:rsid w:val="005F1220"/>
    <w:rsid w:val="005F44A7"/>
    <w:rsid w:val="005F65EF"/>
    <w:rsid w:val="005F6F64"/>
    <w:rsid w:val="005F75FD"/>
    <w:rsid w:val="005F7B0A"/>
    <w:rsid w:val="00605C11"/>
    <w:rsid w:val="00606440"/>
    <w:rsid w:val="006078C2"/>
    <w:rsid w:val="00611A33"/>
    <w:rsid w:val="0061470E"/>
    <w:rsid w:val="006171A9"/>
    <w:rsid w:val="00622A5D"/>
    <w:rsid w:val="00623436"/>
    <w:rsid w:val="006249A8"/>
    <w:rsid w:val="00626431"/>
    <w:rsid w:val="00633505"/>
    <w:rsid w:val="006351CD"/>
    <w:rsid w:val="00640F39"/>
    <w:rsid w:val="006520F3"/>
    <w:rsid w:val="00652810"/>
    <w:rsid w:val="00655AAF"/>
    <w:rsid w:val="00656A30"/>
    <w:rsid w:val="00657E82"/>
    <w:rsid w:val="006641A4"/>
    <w:rsid w:val="006673E7"/>
    <w:rsid w:val="0067315F"/>
    <w:rsid w:val="00674964"/>
    <w:rsid w:val="00680B7E"/>
    <w:rsid w:val="00683B94"/>
    <w:rsid w:val="00686692"/>
    <w:rsid w:val="00691240"/>
    <w:rsid w:val="00693033"/>
    <w:rsid w:val="00693321"/>
    <w:rsid w:val="00694843"/>
    <w:rsid w:val="00694893"/>
    <w:rsid w:val="00694DD9"/>
    <w:rsid w:val="006A0BDC"/>
    <w:rsid w:val="006A12B1"/>
    <w:rsid w:val="006A446E"/>
    <w:rsid w:val="006A4E44"/>
    <w:rsid w:val="006A5F42"/>
    <w:rsid w:val="006A6103"/>
    <w:rsid w:val="006B10ED"/>
    <w:rsid w:val="006B156A"/>
    <w:rsid w:val="006B51B2"/>
    <w:rsid w:val="006C17A0"/>
    <w:rsid w:val="006C642F"/>
    <w:rsid w:val="006D27E3"/>
    <w:rsid w:val="006D33C8"/>
    <w:rsid w:val="006D37F9"/>
    <w:rsid w:val="006D4135"/>
    <w:rsid w:val="006D46EE"/>
    <w:rsid w:val="006D7D43"/>
    <w:rsid w:val="006E09F2"/>
    <w:rsid w:val="006E1E3F"/>
    <w:rsid w:val="006E252C"/>
    <w:rsid w:val="006E721C"/>
    <w:rsid w:val="006F1634"/>
    <w:rsid w:val="006F3EE2"/>
    <w:rsid w:val="00700CBD"/>
    <w:rsid w:val="007028C7"/>
    <w:rsid w:val="00704462"/>
    <w:rsid w:val="00704CAE"/>
    <w:rsid w:val="00710C7E"/>
    <w:rsid w:val="00710D73"/>
    <w:rsid w:val="00726F2D"/>
    <w:rsid w:val="00733DE0"/>
    <w:rsid w:val="0073525C"/>
    <w:rsid w:val="007357C5"/>
    <w:rsid w:val="00737AA8"/>
    <w:rsid w:val="0074032D"/>
    <w:rsid w:val="00740D25"/>
    <w:rsid w:val="00741328"/>
    <w:rsid w:val="007454DF"/>
    <w:rsid w:val="00751D83"/>
    <w:rsid w:val="00754359"/>
    <w:rsid w:val="00756F76"/>
    <w:rsid w:val="00761315"/>
    <w:rsid w:val="007679B9"/>
    <w:rsid w:val="007754C2"/>
    <w:rsid w:val="00776572"/>
    <w:rsid w:val="0077738D"/>
    <w:rsid w:val="007774C2"/>
    <w:rsid w:val="00787D28"/>
    <w:rsid w:val="0079000C"/>
    <w:rsid w:val="00790D93"/>
    <w:rsid w:val="0079190D"/>
    <w:rsid w:val="00791CD7"/>
    <w:rsid w:val="0079430D"/>
    <w:rsid w:val="0079754C"/>
    <w:rsid w:val="007A1395"/>
    <w:rsid w:val="007A5079"/>
    <w:rsid w:val="007B19CE"/>
    <w:rsid w:val="007B7C23"/>
    <w:rsid w:val="007C00F3"/>
    <w:rsid w:val="007C0255"/>
    <w:rsid w:val="007C09C8"/>
    <w:rsid w:val="007C0C22"/>
    <w:rsid w:val="007C13ED"/>
    <w:rsid w:val="007C2707"/>
    <w:rsid w:val="007C2DD4"/>
    <w:rsid w:val="007C6800"/>
    <w:rsid w:val="007D0623"/>
    <w:rsid w:val="007D3572"/>
    <w:rsid w:val="007D501A"/>
    <w:rsid w:val="007D5BD6"/>
    <w:rsid w:val="007E1966"/>
    <w:rsid w:val="007E3F65"/>
    <w:rsid w:val="007E5253"/>
    <w:rsid w:val="007E57A5"/>
    <w:rsid w:val="007E68F6"/>
    <w:rsid w:val="007E699C"/>
    <w:rsid w:val="007E6EF9"/>
    <w:rsid w:val="007F0147"/>
    <w:rsid w:val="007F0511"/>
    <w:rsid w:val="007F1FC9"/>
    <w:rsid w:val="007F2AE5"/>
    <w:rsid w:val="007F6AB0"/>
    <w:rsid w:val="00800A85"/>
    <w:rsid w:val="0080257D"/>
    <w:rsid w:val="00803805"/>
    <w:rsid w:val="0080582D"/>
    <w:rsid w:val="0080756C"/>
    <w:rsid w:val="00812F8E"/>
    <w:rsid w:val="00813A26"/>
    <w:rsid w:val="00822C89"/>
    <w:rsid w:val="00822FA2"/>
    <w:rsid w:val="00831204"/>
    <w:rsid w:val="00831208"/>
    <w:rsid w:val="00835A02"/>
    <w:rsid w:val="00841FD9"/>
    <w:rsid w:val="008429CF"/>
    <w:rsid w:val="008446E2"/>
    <w:rsid w:val="00845B40"/>
    <w:rsid w:val="00847E19"/>
    <w:rsid w:val="00850CD3"/>
    <w:rsid w:val="0085112C"/>
    <w:rsid w:val="00853476"/>
    <w:rsid w:val="00857BD1"/>
    <w:rsid w:val="008601A9"/>
    <w:rsid w:val="00864D69"/>
    <w:rsid w:val="00865B0D"/>
    <w:rsid w:val="00871B33"/>
    <w:rsid w:val="00872949"/>
    <w:rsid w:val="00876308"/>
    <w:rsid w:val="00884360"/>
    <w:rsid w:val="00886789"/>
    <w:rsid w:val="008869FE"/>
    <w:rsid w:val="00887874"/>
    <w:rsid w:val="00890BD4"/>
    <w:rsid w:val="008917DD"/>
    <w:rsid w:val="008941DB"/>
    <w:rsid w:val="0089596A"/>
    <w:rsid w:val="008A16EA"/>
    <w:rsid w:val="008A26E4"/>
    <w:rsid w:val="008A2DAF"/>
    <w:rsid w:val="008A3E35"/>
    <w:rsid w:val="008B6162"/>
    <w:rsid w:val="008C04DF"/>
    <w:rsid w:val="008C158C"/>
    <w:rsid w:val="008C1897"/>
    <w:rsid w:val="008C1971"/>
    <w:rsid w:val="008C5551"/>
    <w:rsid w:val="008C798F"/>
    <w:rsid w:val="008D030D"/>
    <w:rsid w:val="008D2CAF"/>
    <w:rsid w:val="008D2F88"/>
    <w:rsid w:val="008D3ACE"/>
    <w:rsid w:val="008D4317"/>
    <w:rsid w:val="008D51CC"/>
    <w:rsid w:val="008D5C58"/>
    <w:rsid w:val="008E417C"/>
    <w:rsid w:val="008E4F95"/>
    <w:rsid w:val="008E626F"/>
    <w:rsid w:val="008F20FE"/>
    <w:rsid w:val="008F4D52"/>
    <w:rsid w:val="008F4E41"/>
    <w:rsid w:val="0090408D"/>
    <w:rsid w:val="00904E6B"/>
    <w:rsid w:val="00906EEC"/>
    <w:rsid w:val="009104E0"/>
    <w:rsid w:val="00914204"/>
    <w:rsid w:val="00915C7E"/>
    <w:rsid w:val="00922606"/>
    <w:rsid w:val="00922D31"/>
    <w:rsid w:val="00923A12"/>
    <w:rsid w:val="0092559F"/>
    <w:rsid w:val="00931141"/>
    <w:rsid w:val="00935665"/>
    <w:rsid w:val="00935B30"/>
    <w:rsid w:val="00936A4E"/>
    <w:rsid w:val="00941580"/>
    <w:rsid w:val="009449BB"/>
    <w:rsid w:val="00944E0C"/>
    <w:rsid w:val="00950D81"/>
    <w:rsid w:val="009543EB"/>
    <w:rsid w:val="00961566"/>
    <w:rsid w:val="009623AB"/>
    <w:rsid w:val="00970A6B"/>
    <w:rsid w:val="009713AA"/>
    <w:rsid w:val="009762B8"/>
    <w:rsid w:val="009763C4"/>
    <w:rsid w:val="009803F1"/>
    <w:rsid w:val="00981153"/>
    <w:rsid w:val="009822D7"/>
    <w:rsid w:val="009844F7"/>
    <w:rsid w:val="0098722D"/>
    <w:rsid w:val="0099079E"/>
    <w:rsid w:val="00995FFD"/>
    <w:rsid w:val="009A37AB"/>
    <w:rsid w:val="009A45B0"/>
    <w:rsid w:val="009A6A6F"/>
    <w:rsid w:val="009B1B69"/>
    <w:rsid w:val="009B6B8C"/>
    <w:rsid w:val="009C470D"/>
    <w:rsid w:val="009C638B"/>
    <w:rsid w:val="009C6894"/>
    <w:rsid w:val="009D11C1"/>
    <w:rsid w:val="009D3626"/>
    <w:rsid w:val="009D4667"/>
    <w:rsid w:val="009D68FB"/>
    <w:rsid w:val="009E04B3"/>
    <w:rsid w:val="009E0DFC"/>
    <w:rsid w:val="009E1880"/>
    <w:rsid w:val="009E5B74"/>
    <w:rsid w:val="009E7C14"/>
    <w:rsid w:val="009F419C"/>
    <w:rsid w:val="009F43E0"/>
    <w:rsid w:val="009F5A28"/>
    <w:rsid w:val="009F63D7"/>
    <w:rsid w:val="00A0005C"/>
    <w:rsid w:val="00A03C92"/>
    <w:rsid w:val="00A055A5"/>
    <w:rsid w:val="00A12A7C"/>
    <w:rsid w:val="00A1330E"/>
    <w:rsid w:val="00A14A64"/>
    <w:rsid w:val="00A17BA0"/>
    <w:rsid w:val="00A20BFC"/>
    <w:rsid w:val="00A22D6B"/>
    <w:rsid w:val="00A242C9"/>
    <w:rsid w:val="00A402A1"/>
    <w:rsid w:val="00A44175"/>
    <w:rsid w:val="00A44914"/>
    <w:rsid w:val="00A457E7"/>
    <w:rsid w:val="00A50D22"/>
    <w:rsid w:val="00A512C3"/>
    <w:rsid w:val="00A56F0A"/>
    <w:rsid w:val="00A571FE"/>
    <w:rsid w:val="00A60395"/>
    <w:rsid w:val="00A6287E"/>
    <w:rsid w:val="00A64383"/>
    <w:rsid w:val="00A71EFB"/>
    <w:rsid w:val="00A766D7"/>
    <w:rsid w:val="00A77502"/>
    <w:rsid w:val="00A77C2C"/>
    <w:rsid w:val="00A80062"/>
    <w:rsid w:val="00A856EB"/>
    <w:rsid w:val="00A9022E"/>
    <w:rsid w:val="00A90627"/>
    <w:rsid w:val="00A91F6F"/>
    <w:rsid w:val="00AA1165"/>
    <w:rsid w:val="00AA3F31"/>
    <w:rsid w:val="00AA4625"/>
    <w:rsid w:val="00AA52CF"/>
    <w:rsid w:val="00AB1D7F"/>
    <w:rsid w:val="00AB1F1A"/>
    <w:rsid w:val="00AB6D00"/>
    <w:rsid w:val="00AC4F34"/>
    <w:rsid w:val="00AC6EC2"/>
    <w:rsid w:val="00AE3A63"/>
    <w:rsid w:val="00AE5435"/>
    <w:rsid w:val="00AE6757"/>
    <w:rsid w:val="00AF2255"/>
    <w:rsid w:val="00AF3ABE"/>
    <w:rsid w:val="00AF4BDF"/>
    <w:rsid w:val="00AF5C2E"/>
    <w:rsid w:val="00AF6959"/>
    <w:rsid w:val="00B00520"/>
    <w:rsid w:val="00B00F8E"/>
    <w:rsid w:val="00B014D0"/>
    <w:rsid w:val="00B034DD"/>
    <w:rsid w:val="00B03CB0"/>
    <w:rsid w:val="00B041A9"/>
    <w:rsid w:val="00B0465E"/>
    <w:rsid w:val="00B10B09"/>
    <w:rsid w:val="00B1199E"/>
    <w:rsid w:val="00B1218F"/>
    <w:rsid w:val="00B13262"/>
    <w:rsid w:val="00B14C20"/>
    <w:rsid w:val="00B14D28"/>
    <w:rsid w:val="00B16238"/>
    <w:rsid w:val="00B2154A"/>
    <w:rsid w:val="00B23F8B"/>
    <w:rsid w:val="00B27724"/>
    <w:rsid w:val="00B30F3D"/>
    <w:rsid w:val="00B36488"/>
    <w:rsid w:val="00B432A0"/>
    <w:rsid w:val="00B44EEC"/>
    <w:rsid w:val="00B4738B"/>
    <w:rsid w:val="00B517F7"/>
    <w:rsid w:val="00B52AFC"/>
    <w:rsid w:val="00B52B41"/>
    <w:rsid w:val="00B52EFE"/>
    <w:rsid w:val="00B54CF5"/>
    <w:rsid w:val="00B60DCA"/>
    <w:rsid w:val="00B63C73"/>
    <w:rsid w:val="00B64053"/>
    <w:rsid w:val="00B672B3"/>
    <w:rsid w:val="00B67C24"/>
    <w:rsid w:val="00B67C5C"/>
    <w:rsid w:val="00B76DB6"/>
    <w:rsid w:val="00B77DBF"/>
    <w:rsid w:val="00B810DF"/>
    <w:rsid w:val="00B81FBB"/>
    <w:rsid w:val="00B902B9"/>
    <w:rsid w:val="00B90A68"/>
    <w:rsid w:val="00B92C59"/>
    <w:rsid w:val="00B95BFE"/>
    <w:rsid w:val="00B96C22"/>
    <w:rsid w:val="00B972D3"/>
    <w:rsid w:val="00BA1705"/>
    <w:rsid w:val="00BA2132"/>
    <w:rsid w:val="00BA4295"/>
    <w:rsid w:val="00BB4389"/>
    <w:rsid w:val="00BB568B"/>
    <w:rsid w:val="00BB61BE"/>
    <w:rsid w:val="00BC1043"/>
    <w:rsid w:val="00BC2797"/>
    <w:rsid w:val="00BC4227"/>
    <w:rsid w:val="00BC6EAE"/>
    <w:rsid w:val="00BD1366"/>
    <w:rsid w:val="00BD3419"/>
    <w:rsid w:val="00BD41EB"/>
    <w:rsid w:val="00BD43E5"/>
    <w:rsid w:val="00BD59E3"/>
    <w:rsid w:val="00BD7FD7"/>
    <w:rsid w:val="00BE0315"/>
    <w:rsid w:val="00BE05F0"/>
    <w:rsid w:val="00BE1772"/>
    <w:rsid w:val="00BE1DEB"/>
    <w:rsid w:val="00BE4412"/>
    <w:rsid w:val="00BE7217"/>
    <w:rsid w:val="00BE777D"/>
    <w:rsid w:val="00BF0E8E"/>
    <w:rsid w:val="00BF1A7F"/>
    <w:rsid w:val="00C00F37"/>
    <w:rsid w:val="00C03F51"/>
    <w:rsid w:val="00C10CC7"/>
    <w:rsid w:val="00C13225"/>
    <w:rsid w:val="00C14C86"/>
    <w:rsid w:val="00C179C4"/>
    <w:rsid w:val="00C229F8"/>
    <w:rsid w:val="00C322F1"/>
    <w:rsid w:val="00C33284"/>
    <w:rsid w:val="00C371FA"/>
    <w:rsid w:val="00C46F61"/>
    <w:rsid w:val="00C47BB2"/>
    <w:rsid w:val="00C51C28"/>
    <w:rsid w:val="00C53456"/>
    <w:rsid w:val="00C60C2D"/>
    <w:rsid w:val="00C674BC"/>
    <w:rsid w:val="00C70043"/>
    <w:rsid w:val="00C73861"/>
    <w:rsid w:val="00C7432C"/>
    <w:rsid w:val="00C74A7B"/>
    <w:rsid w:val="00C75791"/>
    <w:rsid w:val="00C76304"/>
    <w:rsid w:val="00C8471E"/>
    <w:rsid w:val="00C84955"/>
    <w:rsid w:val="00C86467"/>
    <w:rsid w:val="00C8724E"/>
    <w:rsid w:val="00C90380"/>
    <w:rsid w:val="00C95C72"/>
    <w:rsid w:val="00C96B86"/>
    <w:rsid w:val="00C97DF7"/>
    <w:rsid w:val="00CA1571"/>
    <w:rsid w:val="00CA1A6A"/>
    <w:rsid w:val="00CA1E88"/>
    <w:rsid w:val="00CA33D4"/>
    <w:rsid w:val="00CA6108"/>
    <w:rsid w:val="00CB766B"/>
    <w:rsid w:val="00CC0DEB"/>
    <w:rsid w:val="00CC356D"/>
    <w:rsid w:val="00CD109D"/>
    <w:rsid w:val="00CD1E9D"/>
    <w:rsid w:val="00CD6ABB"/>
    <w:rsid w:val="00CD741F"/>
    <w:rsid w:val="00CE1872"/>
    <w:rsid w:val="00CE5CF2"/>
    <w:rsid w:val="00CF54F1"/>
    <w:rsid w:val="00D007DD"/>
    <w:rsid w:val="00D00A5D"/>
    <w:rsid w:val="00D00A87"/>
    <w:rsid w:val="00D02F2F"/>
    <w:rsid w:val="00D03329"/>
    <w:rsid w:val="00D13087"/>
    <w:rsid w:val="00D16606"/>
    <w:rsid w:val="00D16FA0"/>
    <w:rsid w:val="00D207F4"/>
    <w:rsid w:val="00D22105"/>
    <w:rsid w:val="00D24CBC"/>
    <w:rsid w:val="00D25672"/>
    <w:rsid w:val="00D26DCE"/>
    <w:rsid w:val="00D5130A"/>
    <w:rsid w:val="00D51769"/>
    <w:rsid w:val="00D521FB"/>
    <w:rsid w:val="00D522D8"/>
    <w:rsid w:val="00D52F5C"/>
    <w:rsid w:val="00D5491C"/>
    <w:rsid w:val="00D554E8"/>
    <w:rsid w:val="00D5748E"/>
    <w:rsid w:val="00D609E0"/>
    <w:rsid w:val="00D612A9"/>
    <w:rsid w:val="00D66935"/>
    <w:rsid w:val="00D80021"/>
    <w:rsid w:val="00D80528"/>
    <w:rsid w:val="00D8053C"/>
    <w:rsid w:val="00D8724C"/>
    <w:rsid w:val="00D87A15"/>
    <w:rsid w:val="00D92883"/>
    <w:rsid w:val="00D938C1"/>
    <w:rsid w:val="00D94AA5"/>
    <w:rsid w:val="00D94FE6"/>
    <w:rsid w:val="00D971AA"/>
    <w:rsid w:val="00DA23D5"/>
    <w:rsid w:val="00DA47A8"/>
    <w:rsid w:val="00DB3592"/>
    <w:rsid w:val="00DB4C93"/>
    <w:rsid w:val="00DC3F8A"/>
    <w:rsid w:val="00DC4AEA"/>
    <w:rsid w:val="00DD0539"/>
    <w:rsid w:val="00DD46E9"/>
    <w:rsid w:val="00DE0D00"/>
    <w:rsid w:val="00DE16CD"/>
    <w:rsid w:val="00DE6492"/>
    <w:rsid w:val="00DE7339"/>
    <w:rsid w:val="00DF2802"/>
    <w:rsid w:val="00DF280B"/>
    <w:rsid w:val="00DF28B7"/>
    <w:rsid w:val="00DF68C0"/>
    <w:rsid w:val="00DF7102"/>
    <w:rsid w:val="00DF7F5A"/>
    <w:rsid w:val="00E00FFD"/>
    <w:rsid w:val="00E015B7"/>
    <w:rsid w:val="00E04C02"/>
    <w:rsid w:val="00E053B2"/>
    <w:rsid w:val="00E0644B"/>
    <w:rsid w:val="00E104C1"/>
    <w:rsid w:val="00E139D5"/>
    <w:rsid w:val="00E14CA5"/>
    <w:rsid w:val="00E152DF"/>
    <w:rsid w:val="00E17E25"/>
    <w:rsid w:val="00E22D1B"/>
    <w:rsid w:val="00E235F5"/>
    <w:rsid w:val="00E23783"/>
    <w:rsid w:val="00E26411"/>
    <w:rsid w:val="00E264BC"/>
    <w:rsid w:val="00E307B6"/>
    <w:rsid w:val="00E41AD6"/>
    <w:rsid w:val="00E42017"/>
    <w:rsid w:val="00E42730"/>
    <w:rsid w:val="00E46268"/>
    <w:rsid w:val="00E51F23"/>
    <w:rsid w:val="00E5401E"/>
    <w:rsid w:val="00E54BBD"/>
    <w:rsid w:val="00E55854"/>
    <w:rsid w:val="00E574FC"/>
    <w:rsid w:val="00E628AD"/>
    <w:rsid w:val="00E64339"/>
    <w:rsid w:val="00E6772E"/>
    <w:rsid w:val="00E677BD"/>
    <w:rsid w:val="00E70C44"/>
    <w:rsid w:val="00E72B6E"/>
    <w:rsid w:val="00E73E6E"/>
    <w:rsid w:val="00E74BE2"/>
    <w:rsid w:val="00E862BE"/>
    <w:rsid w:val="00E872A7"/>
    <w:rsid w:val="00E93527"/>
    <w:rsid w:val="00E94687"/>
    <w:rsid w:val="00EA19E9"/>
    <w:rsid w:val="00EA369D"/>
    <w:rsid w:val="00EA411E"/>
    <w:rsid w:val="00EA641F"/>
    <w:rsid w:val="00EA6A5A"/>
    <w:rsid w:val="00EB13BD"/>
    <w:rsid w:val="00EB19E0"/>
    <w:rsid w:val="00EB444B"/>
    <w:rsid w:val="00EB5A80"/>
    <w:rsid w:val="00EC07DD"/>
    <w:rsid w:val="00EC0D7C"/>
    <w:rsid w:val="00EC3652"/>
    <w:rsid w:val="00EC4BF4"/>
    <w:rsid w:val="00EC4CD5"/>
    <w:rsid w:val="00EC7F14"/>
    <w:rsid w:val="00ED450E"/>
    <w:rsid w:val="00EE220A"/>
    <w:rsid w:val="00EE2853"/>
    <w:rsid w:val="00EF5D36"/>
    <w:rsid w:val="00EF5F92"/>
    <w:rsid w:val="00EF66FC"/>
    <w:rsid w:val="00EF7936"/>
    <w:rsid w:val="00F0135B"/>
    <w:rsid w:val="00F02E73"/>
    <w:rsid w:val="00F10140"/>
    <w:rsid w:val="00F11BAF"/>
    <w:rsid w:val="00F11CE3"/>
    <w:rsid w:val="00F12825"/>
    <w:rsid w:val="00F132D8"/>
    <w:rsid w:val="00F16FDF"/>
    <w:rsid w:val="00F17DCE"/>
    <w:rsid w:val="00F22750"/>
    <w:rsid w:val="00F23455"/>
    <w:rsid w:val="00F23CA1"/>
    <w:rsid w:val="00F2401A"/>
    <w:rsid w:val="00F2646F"/>
    <w:rsid w:val="00F2696E"/>
    <w:rsid w:val="00F27E65"/>
    <w:rsid w:val="00F36CC8"/>
    <w:rsid w:val="00F405C9"/>
    <w:rsid w:val="00F40A19"/>
    <w:rsid w:val="00F414CD"/>
    <w:rsid w:val="00F414F8"/>
    <w:rsid w:val="00F44FA1"/>
    <w:rsid w:val="00F451D5"/>
    <w:rsid w:val="00F466E4"/>
    <w:rsid w:val="00F47626"/>
    <w:rsid w:val="00F47CAB"/>
    <w:rsid w:val="00F50275"/>
    <w:rsid w:val="00F505C7"/>
    <w:rsid w:val="00F51366"/>
    <w:rsid w:val="00F54824"/>
    <w:rsid w:val="00F5547C"/>
    <w:rsid w:val="00F566F6"/>
    <w:rsid w:val="00F56CE1"/>
    <w:rsid w:val="00F6265B"/>
    <w:rsid w:val="00F62833"/>
    <w:rsid w:val="00F62D01"/>
    <w:rsid w:val="00F62D72"/>
    <w:rsid w:val="00F62EE5"/>
    <w:rsid w:val="00F63803"/>
    <w:rsid w:val="00F669C5"/>
    <w:rsid w:val="00F66B47"/>
    <w:rsid w:val="00F707A6"/>
    <w:rsid w:val="00F72DEA"/>
    <w:rsid w:val="00F7550F"/>
    <w:rsid w:val="00F803B0"/>
    <w:rsid w:val="00F80E14"/>
    <w:rsid w:val="00F80E25"/>
    <w:rsid w:val="00F84101"/>
    <w:rsid w:val="00F869B7"/>
    <w:rsid w:val="00F9005C"/>
    <w:rsid w:val="00F904AE"/>
    <w:rsid w:val="00F93169"/>
    <w:rsid w:val="00FA0966"/>
    <w:rsid w:val="00FA6905"/>
    <w:rsid w:val="00FA7A01"/>
    <w:rsid w:val="00FB03E9"/>
    <w:rsid w:val="00FB05AB"/>
    <w:rsid w:val="00FB4456"/>
    <w:rsid w:val="00FB455A"/>
    <w:rsid w:val="00FB5D74"/>
    <w:rsid w:val="00FB60CF"/>
    <w:rsid w:val="00FB6C9B"/>
    <w:rsid w:val="00FC3A0E"/>
    <w:rsid w:val="00FC4FDB"/>
    <w:rsid w:val="00FC52B9"/>
    <w:rsid w:val="00FD0A3A"/>
    <w:rsid w:val="00FD16AF"/>
    <w:rsid w:val="00FD1F4D"/>
    <w:rsid w:val="00FD299A"/>
    <w:rsid w:val="00FD2A3E"/>
    <w:rsid w:val="00FD6FFE"/>
    <w:rsid w:val="00FD7077"/>
    <w:rsid w:val="00FE5BBC"/>
    <w:rsid w:val="00FF507F"/>
    <w:rsid w:val="00FF649E"/>
    <w:rsid w:val="00FF6F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3794"/>
    <o:shapelayout v:ext="edit">
      <o:idmap v:ext="edit" data="1"/>
    </o:shapelayout>
  </w:shapeDefaults>
  <w:decimalSymbol w:val=","/>
  <w:listSeparator w:val=";"/>
  <w15:docId w15:val="{46CD83B6-AF55-4CA1-9810-1DF5E764A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9D11C1"/>
    <w:pPr>
      <w:numPr>
        <w:numId w:val="32"/>
      </w:numPr>
    </w:pPr>
  </w:style>
  <w:style w:type="character" w:styleId="Refdecomentrio">
    <w:name w:val="annotation reference"/>
    <w:basedOn w:val="Fontepargpadro"/>
    <w:semiHidden/>
    <w:unhideWhenUsed/>
    <w:rsid w:val="00704CAE"/>
    <w:rPr>
      <w:sz w:val="16"/>
      <w:szCs w:val="16"/>
    </w:rPr>
  </w:style>
  <w:style w:type="paragraph" w:styleId="Textodecomentrio">
    <w:name w:val="annotation text"/>
    <w:basedOn w:val="Normal"/>
    <w:link w:val="TextodecomentrioChar"/>
    <w:semiHidden/>
    <w:unhideWhenUsed/>
    <w:rsid w:val="00704CAE"/>
    <w:rPr>
      <w:sz w:val="20"/>
      <w:szCs w:val="20"/>
    </w:rPr>
  </w:style>
  <w:style w:type="character" w:customStyle="1" w:styleId="TextodecomentrioChar">
    <w:name w:val="Texto de comentário Char"/>
    <w:basedOn w:val="Fontepargpadro"/>
    <w:link w:val="Textodecomentrio"/>
    <w:semiHidden/>
    <w:rsid w:val="00704CA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704CAE"/>
    <w:rPr>
      <w:b/>
      <w:bCs/>
    </w:rPr>
  </w:style>
  <w:style w:type="character" w:customStyle="1" w:styleId="AssuntodocomentrioChar">
    <w:name w:val="Assunto do comentário Char"/>
    <w:basedOn w:val="TextodecomentrioChar"/>
    <w:link w:val="Assuntodocomentrio"/>
    <w:semiHidden/>
    <w:rsid w:val="00704CAE"/>
    <w:rPr>
      <w:rFonts w:ascii="Ecofont_Spranq_eco_Sans" w:hAnsi="Ecofont_Spranq_eco_Sans" w:cs="Tahoma"/>
      <w:b/>
      <w:bCs/>
    </w:rPr>
  </w:style>
  <w:style w:type="paragraph" w:customStyle="1" w:styleId="Normal1">
    <w:name w:val="Normal1"/>
    <w:basedOn w:val="Normal"/>
    <w:rsid w:val="000C4728"/>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 w:type="table" w:styleId="Tabelacomgrade">
    <w:name w:val="Table Grid"/>
    <w:basedOn w:val="Tabelanormal"/>
    <w:rsid w:val="00470B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848729">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468285945">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3794228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21381452">
      <w:bodyDiv w:val="1"/>
      <w:marLeft w:val="0"/>
      <w:marRight w:val="0"/>
      <w:marTop w:val="0"/>
      <w:marBottom w:val="0"/>
      <w:divBdr>
        <w:top w:val="none" w:sz="0" w:space="0" w:color="auto"/>
        <w:left w:val="none" w:sz="0" w:space="0" w:color="auto"/>
        <w:bottom w:val="none" w:sz="0" w:space="0" w:color="auto"/>
        <w:right w:val="none" w:sz="0" w:space="0" w:color="auto"/>
      </w:divBdr>
    </w:div>
    <w:div w:id="165498625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pl.coad@dpf.gov.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policiafederal.gov.br" TargetMode="External"/><Relationship Id="rId4" Type="http://schemas.openxmlformats.org/officeDocument/2006/relationships/settings" Target="settings.xml"/><Relationship Id="rId9" Type="http://schemas.openxmlformats.org/officeDocument/2006/relationships/hyperlink" Target="https://www.comprasgovernamentais.gov.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AD68E0-2D0B-4AC5-94EF-94971EDE9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2374</TotalTime>
  <Pages>29</Pages>
  <Words>8141</Words>
  <Characters>43964</Characters>
  <Application>Microsoft Office Word</Application>
  <DocSecurity>0</DocSecurity>
  <Lines>366</Lines>
  <Paragraphs>104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52001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cp:keywords/>
  <dc:description/>
  <cp:lastModifiedBy>Marcus Vinicius Meireles</cp:lastModifiedBy>
  <cp:revision>22</cp:revision>
  <cp:lastPrinted>2010-11-03T19:07:00Z</cp:lastPrinted>
  <dcterms:created xsi:type="dcterms:W3CDTF">2014-03-10T22:52:00Z</dcterms:created>
  <dcterms:modified xsi:type="dcterms:W3CDTF">2015-12-07T11:37:00Z</dcterms:modified>
</cp:coreProperties>
</file>